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5507" w14:textId="4A92D99D" w:rsidR="00060426" w:rsidRDefault="00060426" w:rsidP="00AD69AF">
      <w:pPr>
        <w:jc w:val="right"/>
        <w:rPr>
          <w:rFonts w:ascii="Arial" w:hAnsi="Arial" w:cs="Arial"/>
        </w:rPr>
      </w:pPr>
      <w:r>
        <w:rPr>
          <w:noProof/>
        </w:rPr>
        <w:drawing>
          <wp:anchor distT="0" distB="0" distL="114300" distR="114300" simplePos="0" relativeHeight="251658240" behindDoc="0" locked="0" layoutInCell="1" allowOverlap="1" wp14:anchorId="1E53828D" wp14:editId="04C423FB">
            <wp:simplePos x="0" y="0"/>
            <wp:positionH relativeFrom="column">
              <wp:align>left</wp:align>
            </wp:positionH>
            <wp:positionV relativeFrom="paragraph">
              <wp:align>top</wp:align>
            </wp:positionV>
            <wp:extent cx="695325" cy="1266825"/>
            <wp:effectExtent l="0" t="0" r="9525" b="9525"/>
            <wp:wrapSquare wrapText="bothSides"/>
            <wp:docPr id="1" name="Picture 1" descr="rcgp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gp accredit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12668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Pr>
          <w:rFonts w:ascii="Arial" w:hAnsi="Arial" w:cs="Arial"/>
          <w:sz w:val="40"/>
          <w:szCs w:val="40"/>
        </w:rPr>
        <w:t>RISEDALE SURGERY</w:t>
      </w:r>
      <w:r>
        <w:rPr>
          <w:rFonts w:ascii="Arial" w:hAnsi="Arial" w:cs="Arial"/>
        </w:rPr>
        <w:t xml:space="preserve">                                           </w:t>
      </w:r>
      <w:r w:rsidR="00AD69AF">
        <w:rPr>
          <w:rFonts w:ascii="Arial" w:hAnsi="Arial" w:cs="Arial"/>
        </w:rPr>
        <w:t>ALFRED BARROW HEALTH CENTRE</w:t>
      </w:r>
    </w:p>
    <w:p w14:paraId="0A70C7A6" w14:textId="77777777" w:rsidR="00AD69AF" w:rsidRDefault="00AD69AF" w:rsidP="00AD69AF">
      <w:pPr>
        <w:jc w:val="right"/>
        <w:rPr>
          <w:rFonts w:ascii="Arial" w:hAnsi="Arial" w:cs="Arial"/>
        </w:rPr>
      </w:pPr>
      <w:r>
        <w:rPr>
          <w:rFonts w:ascii="Arial" w:hAnsi="Arial" w:cs="Arial"/>
        </w:rPr>
        <w:t>DUKE STREET</w:t>
      </w:r>
    </w:p>
    <w:p w14:paraId="23A7DBDC" w14:textId="77777777" w:rsidR="00AD69AF" w:rsidRDefault="00AD69AF" w:rsidP="00AD69AF">
      <w:pPr>
        <w:jc w:val="right"/>
        <w:rPr>
          <w:rFonts w:ascii="Arial" w:hAnsi="Arial" w:cs="Arial"/>
        </w:rPr>
      </w:pPr>
      <w:r>
        <w:rPr>
          <w:rFonts w:ascii="Arial" w:hAnsi="Arial" w:cs="Arial"/>
        </w:rPr>
        <w:t>BARROW-IN-FURNESS</w:t>
      </w:r>
    </w:p>
    <w:p w14:paraId="79AA555E" w14:textId="77777777" w:rsidR="00AD69AF" w:rsidRDefault="00AD69AF" w:rsidP="00AD69AF">
      <w:pPr>
        <w:jc w:val="right"/>
        <w:rPr>
          <w:rFonts w:ascii="Arial" w:hAnsi="Arial" w:cs="Arial"/>
        </w:rPr>
      </w:pPr>
      <w:r>
        <w:rPr>
          <w:rFonts w:ascii="Arial" w:hAnsi="Arial" w:cs="Arial"/>
        </w:rPr>
        <w:t>CUMBRIA</w:t>
      </w:r>
    </w:p>
    <w:p w14:paraId="1699FE2C" w14:textId="77777777" w:rsidR="00AD69AF" w:rsidRDefault="00AD69AF" w:rsidP="00AD69AF">
      <w:pPr>
        <w:jc w:val="right"/>
        <w:rPr>
          <w:rFonts w:ascii="Arial" w:hAnsi="Arial" w:cs="Arial"/>
        </w:rPr>
      </w:pPr>
      <w:r>
        <w:rPr>
          <w:rFonts w:ascii="Arial" w:hAnsi="Arial" w:cs="Arial"/>
        </w:rPr>
        <w:t>LA14 2LB</w:t>
      </w:r>
    </w:p>
    <w:p w14:paraId="2CB89DC0" w14:textId="5DE746A8" w:rsidR="00AD69AF" w:rsidRDefault="00AD69AF" w:rsidP="00AD69AF">
      <w:pPr>
        <w:jc w:val="right"/>
        <w:rPr>
          <w:rFonts w:ascii="Arial" w:hAnsi="Arial" w:cs="Arial"/>
        </w:rPr>
      </w:pPr>
      <w:r>
        <w:rPr>
          <w:rFonts w:ascii="Arial" w:hAnsi="Arial" w:cs="Arial"/>
        </w:rPr>
        <w:t>TEL NO:  01229 4</w:t>
      </w:r>
      <w:r w:rsidR="00893507">
        <w:rPr>
          <w:rFonts w:ascii="Arial" w:hAnsi="Arial" w:cs="Arial"/>
        </w:rPr>
        <w:t>41500</w:t>
      </w:r>
    </w:p>
    <w:p w14:paraId="466EDA45" w14:textId="77777777" w:rsidR="00831876" w:rsidRDefault="00831876" w:rsidP="00AD69AF">
      <w:pPr>
        <w:jc w:val="right"/>
        <w:rPr>
          <w:rFonts w:ascii="Arial" w:hAnsi="Arial" w:cs="Arial"/>
        </w:rPr>
      </w:pPr>
    </w:p>
    <w:p w14:paraId="7AC31C82" w14:textId="77777777" w:rsidR="003B2D00" w:rsidRPr="00E40C48" w:rsidRDefault="003B2D00" w:rsidP="003B2D00">
      <w:r w:rsidRPr="00E40C48">
        <w:rPr>
          <w:b/>
          <w:bCs/>
        </w:rPr>
        <w:t xml:space="preserve">Important Information About Your GP Practice – Practice Merger from </w:t>
      </w:r>
      <w:r w:rsidRPr="005F1FD1">
        <w:rPr>
          <w:b/>
          <w:bCs/>
          <w:u w:val="single"/>
        </w:rPr>
        <w:t>1 July 2026</w:t>
      </w:r>
    </w:p>
    <w:p w14:paraId="2A29A987" w14:textId="77777777" w:rsidR="003B2D00" w:rsidRDefault="003B2D00" w:rsidP="003B2D00">
      <w:pPr>
        <w:spacing w:after="160" w:line="259" w:lineRule="auto"/>
        <w:rPr>
          <w:rFonts w:ascii="Aptos" w:eastAsia="Aptos" w:hAnsi="Aptos"/>
          <w:kern w:val="2"/>
          <w:sz w:val="22"/>
          <w:szCs w:val="22"/>
          <w:lang w:eastAsia="en-US"/>
          <w14:ligatures w14:val="standardContextual"/>
        </w:rPr>
      </w:pPr>
    </w:p>
    <w:p w14:paraId="1B597517"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Dear Patient,</w:t>
      </w:r>
    </w:p>
    <w:p w14:paraId="51EDAD0D"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We are pleased to share some positive news about the future of your GP practice.</w:t>
      </w:r>
    </w:p>
    <w:p w14:paraId="2614A052"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From 1 July 2026, the GP partners from Abbey Road Surgery and Risedale Surgery will be coming together to form one unified practice under the name Abbey Road Surgery. As partners, we have worked closely together for some time and believe this step will allow us to strengthen the care and services we provide for our patients.</w:t>
      </w:r>
    </w:p>
    <w:p w14:paraId="0057200B" w14:textId="373989CF"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The practice will continue to operate from Alfred Barrow Health Centre on Duke Street in Barrow-</w:t>
      </w:r>
      <w:r w:rsidR="004F13A0">
        <w:rPr>
          <w:rFonts w:ascii="Aptos" w:eastAsia="Aptos" w:hAnsi="Aptos"/>
          <w:kern w:val="2"/>
          <w:sz w:val="22"/>
          <w:szCs w:val="22"/>
          <w:lang w:eastAsia="en-US"/>
          <w14:ligatures w14:val="standardContextual"/>
        </w:rPr>
        <w:t>I</w:t>
      </w:r>
      <w:r w:rsidRPr="00E67B81">
        <w:rPr>
          <w:rFonts w:ascii="Aptos" w:eastAsia="Aptos" w:hAnsi="Aptos"/>
          <w:kern w:val="2"/>
          <w:sz w:val="22"/>
          <w:szCs w:val="22"/>
          <w:lang w:eastAsia="en-US"/>
          <w14:ligatures w14:val="standardContextual"/>
        </w:rPr>
        <w:t>n-Furness, so you will still be able to access care from the same familiar location.</w:t>
      </w:r>
    </w:p>
    <w:p w14:paraId="2974E697"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By bringing our teams together, we hope to build a stronger, more resilient practice that can continue to provide high-quality care for our community both now and in the future. Doctors Hameed, O’Donovan, </w:t>
      </w:r>
      <w:proofErr w:type="spellStart"/>
      <w:r w:rsidRPr="00E67B81">
        <w:rPr>
          <w:rFonts w:ascii="Aptos" w:eastAsia="Aptos" w:hAnsi="Aptos"/>
          <w:kern w:val="2"/>
          <w:sz w:val="22"/>
          <w:szCs w:val="22"/>
          <w:lang w:eastAsia="en-US"/>
          <w14:ligatures w14:val="standardContextual"/>
        </w:rPr>
        <w:t>Thimmiah</w:t>
      </w:r>
      <w:proofErr w:type="spellEnd"/>
      <w:r w:rsidRPr="00E67B81">
        <w:rPr>
          <w:rFonts w:ascii="Aptos" w:eastAsia="Aptos" w:hAnsi="Aptos"/>
          <w:kern w:val="2"/>
          <w:sz w:val="22"/>
          <w:szCs w:val="22"/>
          <w:lang w:eastAsia="en-US"/>
          <w14:ligatures w14:val="standardContextual"/>
        </w:rPr>
        <w:t xml:space="preserve"> and Wyatt feel very positive and excited about this next step, and we are all looking forward to continuing to care for you as part of this new, combined practice. We would also like to reassure you that new patients will continue to be very welcome to register with the practice.</w:t>
      </w:r>
    </w:p>
    <w:p w14:paraId="04BF0939"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This merger is fully supported by the </w:t>
      </w:r>
      <w:r w:rsidRPr="00E67B81">
        <w:rPr>
          <w:rFonts w:ascii="Aptos" w:eastAsia="Aptos" w:hAnsi="Aptos"/>
          <w:b/>
          <w:bCs/>
          <w:kern w:val="2"/>
          <w:sz w:val="22"/>
          <w:szCs w:val="22"/>
          <w:lang w:eastAsia="en-US"/>
          <w14:ligatures w14:val="standardContextual"/>
        </w:rPr>
        <w:t>NHS Lancashire and South Cumbria Integrated Care Board (ICB)</w:t>
      </w:r>
      <w:r w:rsidRPr="00E67B81">
        <w:rPr>
          <w:rFonts w:ascii="Aptos" w:eastAsia="Aptos" w:hAnsi="Aptos"/>
          <w:kern w:val="2"/>
          <w:sz w:val="22"/>
          <w:szCs w:val="22"/>
          <w:lang w:eastAsia="en-US"/>
          <w14:ligatures w14:val="standardContextual"/>
        </w:rPr>
        <w:t xml:space="preserve">, the </w:t>
      </w:r>
      <w:r w:rsidRPr="00E67B81">
        <w:rPr>
          <w:rFonts w:ascii="Aptos" w:eastAsia="Aptos" w:hAnsi="Aptos"/>
          <w:b/>
          <w:bCs/>
          <w:kern w:val="2"/>
          <w:sz w:val="22"/>
          <w:szCs w:val="22"/>
          <w:lang w:eastAsia="en-US"/>
          <w14:ligatures w14:val="standardContextual"/>
        </w:rPr>
        <w:t>Local Medical Committee (LMC)</w:t>
      </w:r>
      <w:r w:rsidRPr="00E67B81">
        <w:rPr>
          <w:rFonts w:ascii="Aptos" w:eastAsia="Aptos" w:hAnsi="Aptos"/>
          <w:kern w:val="2"/>
          <w:sz w:val="22"/>
          <w:szCs w:val="22"/>
          <w:lang w:eastAsia="en-US"/>
          <w14:ligatures w14:val="standardContextual"/>
        </w:rPr>
        <w:t>, and aligns with the wider NHS plan to strengthen local GP services and improve patient care.</w:t>
      </w:r>
    </w:p>
    <w:p w14:paraId="2FD193D1"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What this means for you</w:t>
      </w:r>
    </w:p>
    <w:p w14:paraId="1620970A"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You do not need to do anything.</w:t>
      </w:r>
      <w:r w:rsidRPr="00E67B81">
        <w:rPr>
          <w:rFonts w:ascii="Aptos" w:eastAsia="Aptos" w:hAnsi="Aptos"/>
          <w:kern w:val="2"/>
          <w:sz w:val="22"/>
          <w:szCs w:val="22"/>
          <w:lang w:eastAsia="en-US"/>
          <w14:ligatures w14:val="standardContextual"/>
        </w:rPr>
        <w:t xml:space="preserve"> You will remain registered with the practice and continue to receive NHS care as normal.</w:t>
      </w:r>
    </w:p>
    <w:p w14:paraId="7B4F1380"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There will be:</w:t>
      </w:r>
    </w:p>
    <w:p w14:paraId="23AC1089"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No change to the building you attend</w:t>
      </w:r>
      <w:r w:rsidRPr="00E67B81">
        <w:rPr>
          <w:rFonts w:ascii="Aptos" w:eastAsia="Aptos" w:hAnsi="Aptos"/>
          <w:kern w:val="2"/>
          <w:sz w:val="22"/>
          <w:szCs w:val="22"/>
          <w:lang w:eastAsia="en-US"/>
          <w14:ligatures w14:val="standardContextual"/>
        </w:rPr>
        <w:br/>
        <w:t>• No change to practice opening hours</w:t>
      </w:r>
      <w:r w:rsidRPr="00E67B81">
        <w:rPr>
          <w:rFonts w:ascii="Aptos" w:eastAsia="Aptos" w:hAnsi="Aptos"/>
          <w:kern w:val="2"/>
          <w:sz w:val="22"/>
          <w:szCs w:val="22"/>
          <w:lang w:eastAsia="en-US"/>
          <w14:ligatures w14:val="standardContextual"/>
        </w:rPr>
        <w:br/>
        <w:t>• No reduction in services</w:t>
      </w:r>
      <w:r w:rsidRPr="00E67B81">
        <w:rPr>
          <w:rFonts w:ascii="Aptos" w:eastAsia="Aptos" w:hAnsi="Aptos"/>
          <w:kern w:val="2"/>
          <w:sz w:val="22"/>
          <w:szCs w:val="22"/>
          <w:lang w:eastAsia="en-US"/>
          <w14:ligatures w14:val="standardContextual"/>
        </w:rPr>
        <w:br/>
        <w:t>• No need to re-register</w:t>
      </w:r>
      <w:r w:rsidRPr="00E67B81">
        <w:rPr>
          <w:rFonts w:ascii="Aptos" w:eastAsia="Aptos" w:hAnsi="Aptos"/>
          <w:kern w:val="2"/>
          <w:sz w:val="22"/>
          <w:szCs w:val="22"/>
          <w:lang w:eastAsia="en-US"/>
          <w14:ligatures w14:val="standardContextual"/>
        </w:rPr>
        <w:br/>
        <w:t>• No change to how you order prescriptions</w:t>
      </w:r>
    </w:p>
    <w:p w14:paraId="1B031523"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 medical records will transfer securely and confidentially within the NHS system.</w:t>
      </w:r>
    </w:p>
    <w:p w14:paraId="604EB07C"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Why this merger is happening</w:t>
      </w:r>
    </w:p>
    <w:p w14:paraId="45D57DE8"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merger brings together two experienced GP teams to create a stronger, more sustainable practice that can provide improved care for our patients.</w:t>
      </w:r>
    </w:p>
    <w:p w14:paraId="71691303" w14:textId="77777777" w:rsidR="00EE2C66"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will allow us to:</w:t>
      </w:r>
    </w:p>
    <w:p w14:paraId="41A5E2D7" w14:textId="4CEF759A"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Improve appointment availability over time</w:t>
      </w:r>
      <w:r w:rsidRPr="00E67B81">
        <w:rPr>
          <w:rFonts w:ascii="Aptos" w:eastAsia="Aptos" w:hAnsi="Aptos"/>
          <w:kern w:val="2"/>
          <w:sz w:val="22"/>
          <w:szCs w:val="22"/>
          <w:lang w:eastAsia="en-US"/>
          <w14:ligatures w14:val="standardContextual"/>
        </w:rPr>
        <w:br/>
        <w:t>• Improve access through a larger clinical team</w:t>
      </w:r>
      <w:r w:rsidRPr="00E67B81">
        <w:rPr>
          <w:rFonts w:ascii="Aptos" w:eastAsia="Aptos" w:hAnsi="Aptos"/>
          <w:kern w:val="2"/>
          <w:sz w:val="22"/>
          <w:szCs w:val="22"/>
          <w:lang w:eastAsia="en-US"/>
          <w14:ligatures w14:val="standardContextual"/>
        </w:rPr>
        <w:br/>
      </w:r>
      <w:r w:rsidRPr="00E67B81">
        <w:rPr>
          <w:rFonts w:ascii="Aptos" w:eastAsia="Aptos" w:hAnsi="Aptos"/>
          <w:kern w:val="2"/>
          <w:sz w:val="22"/>
          <w:szCs w:val="22"/>
          <w:lang w:eastAsia="en-US"/>
          <w14:ligatures w14:val="standardContextual"/>
        </w:rPr>
        <w:lastRenderedPageBreak/>
        <w:t>• Improve specialist chronic disease clinics and management</w:t>
      </w:r>
      <w:r w:rsidRPr="00E67B81">
        <w:rPr>
          <w:rFonts w:ascii="Aptos" w:eastAsia="Aptos" w:hAnsi="Aptos"/>
          <w:kern w:val="2"/>
          <w:sz w:val="22"/>
          <w:szCs w:val="22"/>
          <w:lang w:eastAsia="en-US"/>
          <w14:ligatures w14:val="standardContextual"/>
        </w:rPr>
        <w:br/>
        <w:t>• Offer more coordinated, joined-up, Holistic care</w:t>
      </w:r>
      <w:r w:rsidRPr="00E67B81">
        <w:rPr>
          <w:rFonts w:ascii="Aptos" w:eastAsia="Aptos" w:hAnsi="Aptos"/>
          <w:kern w:val="2"/>
          <w:sz w:val="22"/>
          <w:szCs w:val="22"/>
          <w:lang w:eastAsia="en-US"/>
          <w14:ligatures w14:val="standardContextual"/>
        </w:rPr>
        <w:br/>
        <w:t>• Improve continuity and long-term support</w:t>
      </w:r>
    </w:p>
    <w:p w14:paraId="13FC21FB"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This supports the NHS vision of providing more care closer to home and improving long-term health outcomes.</w:t>
      </w:r>
    </w:p>
    <w:p w14:paraId="4AB065C9"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Our commitment to you</w:t>
      </w:r>
    </w:p>
    <w:p w14:paraId="6C3DB46C"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 care remains our absolute priority.</w:t>
      </w:r>
    </w:p>
    <w:p w14:paraId="163F7C5D"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All staff are transferring to the new organisation, and you will continue to see familiar faces.</w:t>
      </w:r>
    </w:p>
    <w:p w14:paraId="1C92A945"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The merger will strengthen your GP practice and help ensure it continues to serve the community for many years to come.</w:t>
      </w:r>
    </w:p>
    <w:p w14:paraId="4174795C"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Prescriptions, appointments and referrals</w:t>
      </w:r>
    </w:p>
    <w:p w14:paraId="2C60883A"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There is </w:t>
      </w:r>
      <w:r w:rsidRPr="00E67B81">
        <w:rPr>
          <w:rFonts w:ascii="Aptos" w:eastAsia="Aptos" w:hAnsi="Aptos"/>
          <w:b/>
          <w:bCs/>
          <w:kern w:val="2"/>
          <w:sz w:val="22"/>
          <w:szCs w:val="22"/>
          <w:lang w:eastAsia="en-US"/>
          <w14:ligatures w14:val="standardContextual"/>
        </w:rPr>
        <w:t>no change</w:t>
      </w:r>
      <w:r w:rsidRPr="00E67B81">
        <w:rPr>
          <w:rFonts w:ascii="Aptos" w:eastAsia="Aptos" w:hAnsi="Aptos"/>
          <w:kern w:val="2"/>
          <w:sz w:val="22"/>
          <w:szCs w:val="22"/>
          <w:lang w:eastAsia="en-US"/>
          <w14:ligatures w14:val="standardContextual"/>
        </w:rPr>
        <w:t xml:space="preserve"> to:</w:t>
      </w:r>
      <w:r w:rsidRPr="00E67B81">
        <w:rPr>
          <w:rFonts w:ascii="Aptos" w:eastAsia="Aptos" w:hAnsi="Aptos"/>
          <w:kern w:val="2"/>
          <w:sz w:val="22"/>
          <w:szCs w:val="22"/>
          <w:lang w:eastAsia="en-US"/>
          <w14:ligatures w14:val="standardContextual"/>
        </w:rPr>
        <w:br/>
        <w:t>• Ordering prescriptions</w:t>
      </w:r>
      <w:r w:rsidRPr="00E67B81">
        <w:rPr>
          <w:rFonts w:ascii="Aptos" w:eastAsia="Aptos" w:hAnsi="Aptos"/>
          <w:kern w:val="2"/>
          <w:sz w:val="22"/>
          <w:szCs w:val="22"/>
          <w:lang w:eastAsia="en-US"/>
          <w14:ligatures w14:val="standardContextual"/>
        </w:rPr>
        <w:br/>
        <w:t>• Attending appointments</w:t>
      </w:r>
      <w:r w:rsidRPr="00E67B81">
        <w:rPr>
          <w:rFonts w:ascii="Aptos" w:eastAsia="Aptos" w:hAnsi="Aptos"/>
          <w:kern w:val="2"/>
          <w:sz w:val="22"/>
          <w:szCs w:val="22"/>
          <w:lang w:eastAsia="en-US"/>
          <w14:ligatures w14:val="standardContextual"/>
        </w:rPr>
        <w:br/>
        <w:t>• Hospital referrals</w:t>
      </w:r>
    </w:p>
    <w:p w14:paraId="0E56EFB1"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 can continue to contact the practice in the usual way.</w:t>
      </w:r>
    </w:p>
    <w:p w14:paraId="38360BE1"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 xml:space="preserve">Changes impacting current Risedale Surgery Patients from </w:t>
      </w:r>
      <w:r w:rsidRPr="00E67B81">
        <w:rPr>
          <w:rFonts w:ascii="Aptos" w:eastAsia="Aptos" w:hAnsi="Aptos"/>
          <w:b/>
          <w:bCs/>
          <w:kern w:val="2"/>
          <w:sz w:val="22"/>
          <w:szCs w:val="22"/>
          <w:u w:val="single"/>
          <w:lang w:eastAsia="en-US"/>
          <w14:ligatures w14:val="standardContextual"/>
        </w:rPr>
        <w:t>1</w:t>
      </w:r>
      <w:r w:rsidRPr="00E67B81">
        <w:rPr>
          <w:rFonts w:ascii="Aptos" w:eastAsia="Aptos" w:hAnsi="Aptos"/>
          <w:b/>
          <w:bCs/>
          <w:kern w:val="2"/>
          <w:sz w:val="22"/>
          <w:szCs w:val="22"/>
          <w:u w:val="single"/>
          <w:vertAlign w:val="superscript"/>
          <w:lang w:eastAsia="en-US"/>
          <w14:ligatures w14:val="standardContextual"/>
        </w:rPr>
        <w:t>st</w:t>
      </w:r>
      <w:r w:rsidRPr="00E67B81">
        <w:rPr>
          <w:rFonts w:ascii="Aptos" w:eastAsia="Aptos" w:hAnsi="Aptos"/>
          <w:b/>
          <w:bCs/>
          <w:kern w:val="2"/>
          <w:sz w:val="22"/>
          <w:szCs w:val="22"/>
          <w:u w:val="single"/>
          <w:lang w:eastAsia="en-US"/>
          <w14:ligatures w14:val="standardContextual"/>
        </w:rPr>
        <w:t xml:space="preserve"> July 2026</w:t>
      </w:r>
      <w:r w:rsidRPr="00E67B81">
        <w:rPr>
          <w:rFonts w:ascii="Aptos" w:eastAsia="Aptos" w:hAnsi="Aptos"/>
          <w:b/>
          <w:bCs/>
          <w:kern w:val="2"/>
          <w:sz w:val="22"/>
          <w:szCs w:val="22"/>
          <w:lang w:eastAsia="en-US"/>
          <w14:ligatures w14:val="standardContextual"/>
        </w:rPr>
        <w:t>:</w:t>
      </w:r>
    </w:p>
    <w:p w14:paraId="0C728185" w14:textId="77777777" w:rsidR="003B2D00" w:rsidRPr="00E67B81" w:rsidRDefault="003B2D00" w:rsidP="003B2D00">
      <w:pPr>
        <w:numPr>
          <w:ilvl w:val="0"/>
          <w:numId w:val="6"/>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Telephone Number is expected to change to:</w:t>
      </w:r>
    </w:p>
    <w:p w14:paraId="1FDF896F" w14:textId="77777777" w:rsidR="003B2D00" w:rsidRPr="00E67B81" w:rsidRDefault="003B2D00" w:rsidP="003B2D00">
      <w:pPr>
        <w:numPr>
          <w:ilvl w:val="1"/>
          <w:numId w:val="6"/>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01229 445 110</w:t>
      </w:r>
    </w:p>
    <w:p w14:paraId="5DA8310D" w14:textId="77777777" w:rsidR="003B2D00" w:rsidRPr="00E67B81" w:rsidRDefault="003B2D00" w:rsidP="003B2D00">
      <w:pPr>
        <w:numPr>
          <w:ilvl w:val="0"/>
          <w:numId w:val="6"/>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Email Address is expected to change:</w:t>
      </w:r>
    </w:p>
    <w:p w14:paraId="186EB5BD" w14:textId="77777777" w:rsidR="003B2D00" w:rsidRDefault="003B2D00" w:rsidP="003B2D00">
      <w:pPr>
        <w:numPr>
          <w:ilvl w:val="1"/>
          <w:numId w:val="6"/>
        </w:numPr>
        <w:spacing w:after="160" w:line="259" w:lineRule="auto"/>
        <w:contextualSpacing/>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General Enquiries - </w:t>
      </w:r>
      <w:hyperlink r:id="rId8" w:history="1">
        <w:r w:rsidRPr="00E67B81">
          <w:rPr>
            <w:rFonts w:ascii="Aptos" w:eastAsia="Aptos" w:hAnsi="Aptos"/>
            <w:color w:val="467886"/>
            <w:kern w:val="2"/>
            <w:sz w:val="22"/>
            <w:szCs w:val="22"/>
            <w:u w:val="single"/>
            <w:lang w:eastAsia="en-US"/>
            <w14:ligatures w14:val="standardContextual"/>
          </w:rPr>
          <w:t>LSCICB-MB.abbeyroadsurgery@nhs.net</w:t>
        </w:r>
      </w:hyperlink>
      <w:r w:rsidRPr="00E67B81">
        <w:rPr>
          <w:rFonts w:ascii="Aptos" w:eastAsia="Aptos" w:hAnsi="Aptos"/>
          <w:kern w:val="2"/>
          <w:sz w:val="22"/>
          <w:szCs w:val="22"/>
          <w:lang w:eastAsia="en-US"/>
          <w14:ligatures w14:val="standardContextual"/>
        </w:rPr>
        <w:t xml:space="preserve"> </w:t>
      </w:r>
    </w:p>
    <w:p w14:paraId="35980447" w14:textId="77777777" w:rsidR="0037514F" w:rsidRPr="00E67B81" w:rsidRDefault="0037514F" w:rsidP="0037514F">
      <w:pPr>
        <w:spacing w:after="160" w:line="259" w:lineRule="auto"/>
        <w:ind w:left="1080"/>
        <w:contextualSpacing/>
        <w:rPr>
          <w:rFonts w:ascii="Aptos" w:eastAsia="Aptos" w:hAnsi="Aptos"/>
          <w:kern w:val="2"/>
          <w:sz w:val="22"/>
          <w:szCs w:val="22"/>
          <w:lang w:eastAsia="en-US"/>
          <w14:ligatures w14:val="standardContextual"/>
        </w:rPr>
      </w:pPr>
    </w:p>
    <w:p w14:paraId="6A3ECA5B" w14:textId="77777777" w:rsidR="003B2D00" w:rsidRPr="00E67B81"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Questions or concerns</w:t>
      </w:r>
    </w:p>
    <w:p w14:paraId="05E5F5D4"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We understand you may have questions and we are here to help.</w:t>
      </w:r>
    </w:p>
    <w:p w14:paraId="621487A7" w14:textId="77777777" w:rsidR="003B2D00" w:rsidRPr="00E67B81" w:rsidRDefault="003B2D00" w:rsidP="003B2D00">
      <w:pPr>
        <w:spacing w:after="160" w:line="259" w:lineRule="auto"/>
        <w:rPr>
          <w:rFonts w:ascii="Aptos" w:eastAsia="Aptos" w:hAnsi="Aptos"/>
          <w:color w:val="FF0000"/>
          <w:kern w:val="2"/>
          <w:sz w:val="22"/>
          <w:szCs w:val="22"/>
          <w:lang w:eastAsia="en-US"/>
          <w14:ligatures w14:val="standardContextual"/>
        </w:rPr>
      </w:pPr>
      <w:r w:rsidRPr="00E67B81">
        <w:rPr>
          <w:rFonts w:ascii="Aptos" w:eastAsia="Aptos" w:hAnsi="Aptos"/>
          <w:kern w:val="2"/>
          <w:sz w:val="22"/>
          <w:szCs w:val="22"/>
          <w:lang w:eastAsia="en-US"/>
          <w14:ligatures w14:val="standardContextual"/>
        </w:rPr>
        <w:t xml:space="preserve">You can use this form for any queries/questions/feedback: </w:t>
      </w:r>
      <w:hyperlink r:id="rId9" w:history="1">
        <w:r w:rsidRPr="00E67B81">
          <w:rPr>
            <w:rFonts w:ascii="Aptos" w:eastAsia="Aptos" w:hAnsi="Aptos"/>
            <w:color w:val="467886"/>
            <w:kern w:val="2"/>
            <w:sz w:val="22"/>
            <w:szCs w:val="22"/>
            <w:u w:val="single"/>
            <w:lang w:eastAsia="en-US"/>
            <w14:ligatures w14:val="standardContextual"/>
          </w:rPr>
          <w:t>Patient Engagement Survey</w:t>
        </w:r>
      </w:hyperlink>
      <w:r w:rsidRPr="00E67B81">
        <w:rPr>
          <w:rFonts w:ascii="Aptos" w:eastAsia="Aptos" w:hAnsi="Aptos"/>
          <w:kern w:val="2"/>
          <w:sz w:val="22"/>
          <w:szCs w:val="22"/>
          <w:lang w:eastAsia="en-US"/>
          <w14:ligatures w14:val="standardContextual"/>
        </w:rPr>
        <w:t xml:space="preserve"> </w:t>
      </w:r>
    </w:p>
    <w:p w14:paraId="48A4F001"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Speak to our reception team</w:t>
      </w:r>
      <w:r w:rsidRPr="00E67B81">
        <w:rPr>
          <w:rFonts w:ascii="Aptos" w:eastAsia="Aptos" w:hAnsi="Aptos"/>
          <w:kern w:val="2"/>
          <w:sz w:val="22"/>
          <w:szCs w:val="22"/>
          <w:lang w:eastAsia="en-US"/>
          <w14:ligatures w14:val="standardContextual"/>
        </w:rPr>
        <w:br/>
        <w:t>Visit our website</w:t>
      </w:r>
      <w:r w:rsidRPr="00E67B81">
        <w:rPr>
          <w:rFonts w:ascii="Aptos" w:eastAsia="Aptos" w:hAnsi="Aptos"/>
          <w:kern w:val="2"/>
          <w:sz w:val="22"/>
          <w:szCs w:val="22"/>
          <w:lang w:eastAsia="en-US"/>
          <w14:ligatures w14:val="standardContextual"/>
        </w:rPr>
        <w:br/>
        <w:t>Further information will also be displayed in the practice.</w:t>
      </w:r>
    </w:p>
    <w:p w14:paraId="7A982423"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p>
    <w:p w14:paraId="39AF4162"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Thank you for your continued support.</w:t>
      </w:r>
    </w:p>
    <w:p w14:paraId="136C3162" w14:textId="77777777" w:rsidR="003B2D00" w:rsidRPr="00E67B81" w:rsidRDefault="003B2D00" w:rsidP="003B2D00">
      <w:pPr>
        <w:spacing w:after="160" w:line="259" w:lineRule="auto"/>
        <w:rPr>
          <w:rFonts w:ascii="Aptos" w:eastAsia="Aptos" w:hAnsi="Aptos"/>
          <w:kern w:val="2"/>
          <w:sz w:val="22"/>
          <w:szCs w:val="22"/>
          <w:lang w:eastAsia="en-US"/>
          <w14:ligatures w14:val="standardContextual"/>
        </w:rPr>
      </w:pPr>
      <w:r w:rsidRPr="00E67B81">
        <w:rPr>
          <w:rFonts w:ascii="Aptos" w:eastAsia="Aptos" w:hAnsi="Aptos"/>
          <w:kern w:val="2"/>
          <w:sz w:val="22"/>
          <w:szCs w:val="22"/>
          <w:lang w:eastAsia="en-US"/>
          <w14:ligatures w14:val="standardContextual"/>
        </w:rPr>
        <w:t>Yours sincerely,</w:t>
      </w:r>
    </w:p>
    <w:p w14:paraId="53CE269F" w14:textId="77777777" w:rsidR="0019076E" w:rsidRDefault="0019076E" w:rsidP="003B2D00">
      <w:pPr>
        <w:spacing w:after="160" w:line="259" w:lineRule="auto"/>
        <w:rPr>
          <w:rFonts w:ascii="Aptos" w:eastAsia="Aptos" w:hAnsi="Aptos"/>
          <w:b/>
          <w:bCs/>
          <w:kern w:val="2"/>
          <w:sz w:val="22"/>
          <w:szCs w:val="22"/>
          <w:lang w:eastAsia="en-US"/>
          <w14:ligatures w14:val="standardContextual"/>
        </w:rPr>
      </w:pPr>
      <w:r>
        <w:rPr>
          <w:rFonts w:ascii="Aptos" w:eastAsia="Aptos" w:hAnsi="Aptos"/>
          <w:b/>
          <w:bCs/>
          <w:kern w:val="2"/>
          <w:sz w:val="22"/>
          <w:szCs w:val="22"/>
          <w:lang w:eastAsia="en-US"/>
          <w14:ligatures w14:val="standardContextual"/>
        </w:rPr>
        <w:t>Dr O’Donovan Partner</w:t>
      </w:r>
    </w:p>
    <w:p w14:paraId="38AF3BD8" w14:textId="7B49A865" w:rsidR="003B2D00" w:rsidRPr="0019076E" w:rsidRDefault="003B2D00" w:rsidP="003B2D00">
      <w:pPr>
        <w:spacing w:after="160" w:line="259" w:lineRule="auto"/>
        <w:rPr>
          <w:rFonts w:ascii="Aptos" w:eastAsia="Aptos" w:hAnsi="Aptos"/>
          <w:b/>
          <w:bCs/>
          <w:kern w:val="2"/>
          <w:sz w:val="22"/>
          <w:szCs w:val="22"/>
          <w:lang w:eastAsia="en-US"/>
          <w14:ligatures w14:val="standardContextual"/>
        </w:rPr>
      </w:pPr>
      <w:r w:rsidRPr="00E67B81">
        <w:rPr>
          <w:rFonts w:ascii="Aptos" w:eastAsia="Aptos" w:hAnsi="Aptos"/>
          <w:b/>
          <w:bCs/>
          <w:kern w:val="2"/>
          <w:sz w:val="22"/>
          <w:szCs w:val="22"/>
          <w:lang w:eastAsia="en-US"/>
          <w14:ligatures w14:val="standardContextual"/>
        </w:rPr>
        <w:t>Risedale Surgery</w:t>
      </w:r>
    </w:p>
    <w:p w14:paraId="35978CA2" w14:textId="77777777" w:rsidR="003B2D00" w:rsidRPr="009A0A46" w:rsidRDefault="003B2D00" w:rsidP="003B2D00"/>
    <w:p w14:paraId="2F637CAF" w14:textId="77777777" w:rsidR="00831876" w:rsidRDefault="00831876" w:rsidP="00AD69AF">
      <w:pPr>
        <w:jc w:val="right"/>
        <w:rPr>
          <w:rFonts w:ascii="Arial" w:hAnsi="Arial" w:cs="Arial"/>
        </w:rPr>
      </w:pPr>
    </w:p>
    <w:sectPr w:rsidR="00831876" w:rsidSect="00144D57">
      <w:footerReference w:type="default" r:id="rId10"/>
      <w:pgSz w:w="11906" w:h="16838"/>
      <w:pgMar w:top="567" w:right="1274" w:bottom="1440" w:left="709"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7DDF" w14:textId="77777777" w:rsidR="008B56BD" w:rsidRDefault="008B56BD" w:rsidP="005A5739">
      <w:r>
        <w:separator/>
      </w:r>
    </w:p>
  </w:endnote>
  <w:endnote w:type="continuationSeparator" w:id="0">
    <w:p w14:paraId="6736BA73" w14:textId="77777777" w:rsidR="008B56BD" w:rsidRDefault="008B56BD" w:rsidP="005A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4666" w14:textId="77777777" w:rsidR="005A5739" w:rsidRDefault="005A5739">
    <w:pPr>
      <w:pStyle w:val="Footer"/>
    </w:pPr>
  </w:p>
  <w:p w14:paraId="31E1B6BC" w14:textId="77777777" w:rsidR="005A5739" w:rsidRDefault="005A5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028F" w14:textId="77777777" w:rsidR="008B56BD" w:rsidRDefault="008B56BD" w:rsidP="005A5739">
      <w:r>
        <w:separator/>
      </w:r>
    </w:p>
  </w:footnote>
  <w:footnote w:type="continuationSeparator" w:id="0">
    <w:p w14:paraId="0FFCAE1C" w14:textId="77777777" w:rsidR="008B56BD" w:rsidRDefault="008B56BD" w:rsidP="005A5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E61E6"/>
    <w:multiLevelType w:val="hybridMultilevel"/>
    <w:tmpl w:val="F454D1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2D292D31"/>
    <w:multiLevelType w:val="hybridMultilevel"/>
    <w:tmpl w:val="E272C7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3D92B69"/>
    <w:multiLevelType w:val="hybridMultilevel"/>
    <w:tmpl w:val="A2AAEC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69FA65DC"/>
    <w:multiLevelType w:val="hybridMultilevel"/>
    <w:tmpl w:val="C96012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8C6C28"/>
    <w:multiLevelType w:val="hybridMultilevel"/>
    <w:tmpl w:val="9DA0AD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6DA35EE1"/>
    <w:multiLevelType w:val="hybridMultilevel"/>
    <w:tmpl w:val="4D4CF1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552349758">
    <w:abstractNumId w:val="0"/>
  </w:num>
  <w:num w:numId="2" w16cid:durableId="1876386528">
    <w:abstractNumId w:val="4"/>
  </w:num>
  <w:num w:numId="3" w16cid:durableId="949896795">
    <w:abstractNumId w:val="1"/>
  </w:num>
  <w:num w:numId="4" w16cid:durableId="970213219">
    <w:abstractNumId w:val="5"/>
  </w:num>
  <w:num w:numId="5" w16cid:durableId="631177715">
    <w:abstractNumId w:val="2"/>
  </w:num>
  <w:num w:numId="6" w16cid:durableId="980303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26"/>
    <w:rsid w:val="000001E6"/>
    <w:rsid w:val="00001409"/>
    <w:rsid w:val="00003AA7"/>
    <w:rsid w:val="000065E7"/>
    <w:rsid w:val="00007B08"/>
    <w:rsid w:val="00007B92"/>
    <w:rsid w:val="00010E71"/>
    <w:rsid w:val="00012FEE"/>
    <w:rsid w:val="0001356E"/>
    <w:rsid w:val="00015B49"/>
    <w:rsid w:val="000173F2"/>
    <w:rsid w:val="00020E51"/>
    <w:rsid w:val="000215E7"/>
    <w:rsid w:val="000248F8"/>
    <w:rsid w:val="00024B41"/>
    <w:rsid w:val="000275AF"/>
    <w:rsid w:val="00027836"/>
    <w:rsid w:val="00027981"/>
    <w:rsid w:val="000315D8"/>
    <w:rsid w:val="000352A7"/>
    <w:rsid w:val="00035B8D"/>
    <w:rsid w:val="000365B6"/>
    <w:rsid w:val="000409D9"/>
    <w:rsid w:val="00045DEA"/>
    <w:rsid w:val="000474A1"/>
    <w:rsid w:val="00051030"/>
    <w:rsid w:val="00055039"/>
    <w:rsid w:val="00060426"/>
    <w:rsid w:val="000640AF"/>
    <w:rsid w:val="0006705D"/>
    <w:rsid w:val="000715F6"/>
    <w:rsid w:val="000803C3"/>
    <w:rsid w:val="000878D5"/>
    <w:rsid w:val="00090832"/>
    <w:rsid w:val="0009098C"/>
    <w:rsid w:val="000912D1"/>
    <w:rsid w:val="00091C2C"/>
    <w:rsid w:val="0009323F"/>
    <w:rsid w:val="000946CD"/>
    <w:rsid w:val="00096A73"/>
    <w:rsid w:val="000A09FC"/>
    <w:rsid w:val="000A31D1"/>
    <w:rsid w:val="000A3CA3"/>
    <w:rsid w:val="000A5CCA"/>
    <w:rsid w:val="000A6006"/>
    <w:rsid w:val="000A6DC5"/>
    <w:rsid w:val="000B48D2"/>
    <w:rsid w:val="000D1C15"/>
    <w:rsid w:val="000D38A2"/>
    <w:rsid w:val="000D4995"/>
    <w:rsid w:val="000D717E"/>
    <w:rsid w:val="000E0178"/>
    <w:rsid w:val="000E6921"/>
    <w:rsid w:val="000F3515"/>
    <w:rsid w:val="000F6910"/>
    <w:rsid w:val="000F7B9E"/>
    <w:rsid w:val="00100F52"/>
    <w:rsid w:val="0010436B"/>
    <w:rsid w:val="00104D8A"/>
    <w:rsid w:val="00116FDA"/>
    <w:rsid w:val="00117745"/>
    <w:rsid w:val="00124CD2"/>
    <w:rsid w:val="00124FD9"/>
    <w:rsid w:val="001320A1"/>
    <w:rsid w:val="00132236"/>
    <w:rsid w:val="00134166"/>
    <w:rsid w:val="0013608D"/>
    <w:rsid w:val="0014003A"/>
    <w:rsid w:val="001408C9"/>
    <w:rsid w:val="001419DC"/>
    <w:rsid w:val="00144D57"/>
    <w:rsid w:val="00144FB4"/>
    <w:rsid w:val="00150460"/>
    <w:rsid w:val="00151349"/>
    <w:rsid w:val="001533BD"/>
    <w:rsid w:val="00156359"/>
    <w:rsid w:val="00161314"/>
    <w:rsid w:val="001614F7"/>
    <w:rsid w:val="001619C0"/>
    <w:rsid w:val="00161AA4"/>
    <w:rsid w:val="00162617"/>
    <w:rsid w:val="001632EC"/>
    <w:rsid w:val="00165FA0"/>
    <w:rsid w:val="00167A8A"/>
    <w:rsid w:val="00170593"/>
    <w:rsid w:val="0017108E"/>
    <w:rsid w:val="0017404D"/>
    <w:rsid w:val="00174185"/>
    <w:rsid w:val="00174A44"/>
    <w:rsid w:val="0017595C"/>
    <w:rsid w:val="00177C31"/>
    <w:rsid w:val="00181EF1"/>
    <w:rsid w:val="0018605A"/>
    <w:rsid w:val="00186DFF"/>
    <w:rsid w:val="00186F31"/>
    <w:rsid w:val="0019076E"/>
    <w:rsid w:val="00190B44"/>
    <w:rsid w:val="0019143C"/>
    <w:rsid w:val="00192B6E"/>
    <w:rsid w:val="001966C6"/>
    <w:rsid w:val="001A0F93"/>
    <w:rsid w:val="001A1A70"/>
    <w:rsid w:val="001A4CB6"/>
    <w:rsid w:val="001A4ED8"/>
    <w:rsid w:val="001A70F9"/>
    <w:rsid w:val="001B0248"/>
    <w:rsid w:val="001B0B16"/>
    <w:rsid w:val="001B284B"/>
    <w:rsid w:val="001B6D4E"/>
    <w:rsid w:val="001C52E6"/>
    <w:rsid w:val="001C5BA6"/>
    <w:rsid w:val="001D0D98"/>
    <w:rsid w:val="001D222F"/>
    <w:rsid w:val="001D454F"/>
    <w:rsid w:val="001D4F4F"/>
    <w:rsid w:val="001D5EE8"/>
    <w:rsid w:val="001D68A9"/>
    <w:rsid w:val="001E1053"/>
    <w:rsid w:val="001E652C"/>
    <w:rsid w:val="001F0769"/>
    <w:rsid w:val="001F2874"/>
    <w:rsid w:val="001F307B"/>
    <w:rsid w:val="001F5FBF"/>
    <w:rsid w:val="001F6C81"/>
    <w:rsid w:val="00201596"/>
    <w:rsid w:val="00201A37"/>
    <w:rsid w:val="002037B2"/>
    <w:rsid w:val="00204736"/>
    <w:rsid w:val="00205C9F"/>
    <w:rsid w:val="00206009"/>
    <w:rsid w:val="00210838"/>
    <w:rsid w:val="00211F73"/>
    <w:rsid w:val="00213A4A"/>
    <w:rsid w:val="00222919"/>
    <w:rsid w:val="0023001B"/>
    <w:rsid w:val="002313D9"/>
    <w:rsid w:val="00231423"/>
    <w:rsid w:val="0023384C"/>
    <w:rsid w:val="00241B8C"/>
    <w:rsid w:val="00242E3F"/>
    <w:rsid w:val="002465B7"/>
    <w:rsid w:val="0024679C"/>
    <w:rsid w:val="00253677"/>
    <w:rsid w:val="0025576F"/>
    <w:rsid w:val="002629EC"/>
    <w:rsid w:val="002637D0"/>
    <w:rsid w:val="00270E07"/>
    <w:rsid w:val="00273891"/>
    <w:rsid w:val="0028287F"/>
    <w:rsid w:val="00285708"/>
    <w:rsid w:val="00294B56"/>
    <w:rsid w:val="00296D11"/>
    <w:rsid w:val="0029721F"/>
    <w:rsid w:val="002A3A1F"/>
    <w:rsid w:val="002A590A"/>
    <w:rsid w:val="002A7D47"/>
    <w:rsid w:val="002C03B4"/>
    <w:rsid w:val="002C1008"/>
    <w:rsid w:val="002C3161"/>
    <w:rsid w:val="002C3526"/>
    <w:rsid w:val="002C3D87"/>
    <w:rsid w:val="002C6CF1"/>
    <w:rsid w:val="002C7D0A"/>
    <w:rsid w:val="002D07BE"/>
    <w:rsid w:val="002D11C0"/>
    <w:rsid w:val="002D5EEF"/>
    <w:rsid w:val="002E0D5B"/>
    <w:rsid w:val="002E6E73"/>
    <w:rsid w:val="002F10A9"/>
    <w:rsid w:val="002F1706"/>
    <w:rsid w:val="002F6ED7"/>
    <w:rsid w:val="003007F2"/>
    <w:rsid w:val="00302E48"/>
    <w:rsid w:val="00307035"/>
    <w:rsid w:val="00310C09"/>
    <w:rsid w:val="00313F3E"/>
    <w:rsid w:val="00314E92"/>
    <w:rsid w:val="00321033"/>
    <w:rsid w:val="00323248"/>
    <w:rsid w:val="00323E08"/>
    <w:rsid w:val="00333E56"/>
    <w:rsid w:val="0033518D"/>
    <w:rsid w:val="00337958"/>
    <w:rsid w:val="0034299B"/>
    <w:rsid w:val="0034527E"/>
    <w:rsid w:val="003459FE"/>
    <w:rsid w:val="00350C4F"/>
    <w:rsid w:val="00353272"/>
    <w:rsid w:val="00361E8C"/>
    <w:rsid w:val="00374F59"/>
    <w:rsid w:val="0037514F"/>
    <w:rsid w:val="003761B9"/>
    <w:rsid w:val="003762DC"/>
    <w:rsid w:val="00382549"/>
    <w:rsid w:val="00383F1A"/>
    <w:rsid w:val="003850C1"/>
    <w:rsid w:val="0038622E"/>
    <w:rsid w:val="003916E8"/>
    <w:rsid w:val="00392B85"/>
    <w:rsid w:val="00392E3E"/>
    <w:rsid w:val="00395999"/>
    <w:rsid w:val="00396316"/>
    <w:rsid w:val="0039747B"/>
    <w:rsid w:val="003A166D"/>
    <w:rsid w:val="003A1B9A"/>
    <w:rsid w:val="003A1C44"/>
    <w:rsid w:val="003A4C34"/>
    <w:rsid w:val="003A5352"/>
    <w:rsid w:val="003A6C4A"/>
    <w:rsid w:val="003B1464"/>
    <w:rsid w:val="003B182E"/>
    <w:rsid w:val="003B2D00"/>
    <w:rsid w:val="003B381D"/>
    <w:rsid w:val="003B3C39"/>
    <w:rsid w:val="003B46E8"/>
    <w:rsid w:val="003B6FE0"/>
    <w:rsid w:val="003B711D"/>
    <w:rsid w:val="003C26F3"/>
    <w:rsid w:val="003C6429"/>
    <w:rsid w:val="003C7B1B"/>
    <w:rsid w:val="003D0A3F"/>
    <w:rsid w:val="003D4DBD"/>
    <w:rsid w:val="003E1954"/>
    <w:rsid w:val="003E221F"/>
    <w:rsid w:val="003E3955"/>
    <w:rsid w:val="003E4B1E"/>
    <w:rsid w:val="003E4BCF"/>
    <w:rsid w:val="003E5D99"/>
    <w:rsid w:val="003E680A"/>
    <w:rsid w:val="003F3A5B"/>
    <w:rsid w:val="004002A5"/>
    <w:rsid w:val="004067B2"/>
    <w:rsid w:val="004119C0"/>
    <w:rsid w:val="004135E1"/>
    <w:rsid w:val="004157E1"/>
    <w:rsid w:val="00420BB9"/>
    <w:rsid w:val="004252D6"/>
    <w:rsid w:val="00427CDF"/>
    <w:rsid w:val="00427FC9"/>
    <w:rsid w:val="00432FB2"/>
    <w:rsid w:val="00450A62"/>
    <w:rsid w:val="00453CB5"/>
    <w:rsid w:val="004619CD"/>
    <w:rsid w:val="00463830"/>
    <w:rsid w:val="00464F43"/>
    <w:rsid w:val="00465B21"/>
    <w:rsid w:val="00466069"/>
    <w:rsid w:val="004700C7"/>
    <w:rsid w:val="0047154B"/>
    <w:rsid w:val="0047364E"/>
    <w:rsid w:val="004745D1"/>
    <w:rsid w:val="00474B7C"/>
    <w:rsid w:val="00475E88"/>
    <w:rsid w:val="00481430"/>
    <w:rsid w:val="00482400"/>
    <w:rsid w:val="00482EE6"/>
    <w:rsid w:val="0048507E"/>
    <w:rsid w:val="00490B60"/>
    <w:rsid w:val="0049385C"/>
    <w:rsid w:val="00496BA4"/>
    <w:rsid w:val="00497A2E"/>
    <w:rsid w:val="004A0423"/>
    <w:rsid w:val="004A1C90"/>
    <w:rsid w:val="004A6F53"/>
    <w:rsid w:val="004A7E49"/>
    <w:rsid w:val="004B2156"/>
    <w:rsid w:val="004B3CCA"/>
    <w:rsid w:val="004B5BA1"/>
    <w:rsid w:val="004C0383"/>
    <w:rsid w:val="004C209D"/>
    <w:rsid w:val="004C3277"/>
    <w:rsid w:val="004C6B5A"/>
    <w:rsid w:val="004C7BAE"/>
    <w:rsid w:val="004D2903"/>
    <w:rsid w:val="004E2950"/>
    <w:rsid w:val="004E65CF"/>
    <w:rsid w:val="004F13A0"/>
    <w:rsid w:val="004F2C59"/>
    <w:rsid w:val="004F4014"/>
    <w:rsid w:val="004F4AB8"/>
    <w:rsid w:val="00504ED8"/>
    <w:rsid w:val="00511C38"/>
    <w:rsid w:val="0051600A"/>
    <w:rsid w:val="00517EDC"/>
    <w:rsid w:val="00520F4D"/>
    <w:rsid w:val="00523841"/>
    <w:rsid w:val="00523F0B"/>
    <w:rsid w:val="00524E3E"/>
    <w:rsid w:val="00525380"/>
    <w:rsid w:val="005254D6"/>
    <w:rsid w:val="005321F7"/>
    <w:rsid w:val="005328B0"/>
    <w:rsid w:val="00534D75"/>
    <w:rsid w:val="00535F93"/>
    <w:rsid w:val="00541011"/>
    <w:rsid w:val="00543ADF"/>
    <w:rsid w:val="00543AE7"/>
    <w:rsid w:val="00544812"/>
    <w:rsid w:val="00544CCA"/>
    <w:rsid w:val="00552FB5"/>
    <w:rsid w:val="00553FA6"/>
    <w:rsid w:val="00556E5F"/>
    <w:rsid w:val="0056696E"/>
    <w:rsid w:val="00566E5F"/>
    <w:rsid w:val="00567C50"/>
    <w:rsid w:val="00570CD9"/>
    <w:rsid w:val="0057448F"/>
    <w:rsid w:val="005869FF"/>
    <w:rsid w:val="00587E7A"/>
    <w:rsid w:val="00595AE1"/>
    <w:rsid w:val="005A047E"/>
    <w:rsid w:val="005A06DE"/>
    <w:rsid w:val="005A2B12"/>
    <w:rsid w:val="005A5739"/>
    <w:rsid w:val="005A7111"/>
    <w:rsid w:val="005B180E"/>
    <w:rsid w:val="005B4D55"/>
    <w:rsid w:val="005B5CCB"/>
    <w:rsid w:val="005B611F"/>
    <w:rsid w:val="005C087F"/>
    <w:rsid w:val="005C460C"/>
    <w:rsid w:val="005C7857"/>
    <w:rsid w:val="005C7A1C"/>
    <w:rsid w:val="005D038B"/>
    <w:rsid w:val="005D1EA3"/>
    <w:rsid w:val="005D6467"/>
    <w:rsid w:val="005E1A44"/>
    <w:rsid w:val="005E227F"/>
    <w:rsid w:val="005E2866"/>
    <w:rsid w:val="005E2DB8"/>
    <w:rsid w:val="005E5675"/>
    <w:rsid w:val="005E7196"/>
    <w:rsid w:val="005E7300"/>
    <w:rsid w:val="005F63AA"/>
    <w:rsid w:val="00600A01"/>
    <w:rsid w:val="00607755"/>
    <w:rsid w:val="0061130D"/>
    <w:rsid w:val="0061197C"/>
    <w:rsid w:val="00615171"/>
    <w:rsid w:val="006165A4"/>
    <w:rsid w:val="006173EA"/>
    <w:rsid w:val="006207CF"/>
    <w:rsid w:val="00625DB5"/>
    <w:rsid w:val="00626064"/>
    <w:rsid w:val="00630B07"/>
    <w:rsid w:val="0063303E"/>
    <w:rsid w:val="006450B6"/>
    <w:rsid w:val="006460A9"/>
    <w:rsid w:val="006460B3"/>
    <w:rsid w:val="0064726D"/>
    <w:rsid w:val="00651361"/>
    <w:rsid w:val="00654E0E"/>
    <w:rsid w:val="00660A54"/>
    <w:rsid w:val="00660DCA"/>
    <w:rsid w:val="00661D72"/>
    <w:rsid w:val="006664AC"/>
    <w:rsid w:val="00673053"/>
    <w:rsid w:val="00673833"/>
    <w:rsid w:val="00673BC4"/>
    <w:rsid w:val="00673D2E"/>
    <w:rsid w:val="00673E00"/>
    <w:rsid w:val="00680010"/>
    <w:rsid w:val="006810B7"/>
    <w:rsid w:val="00685E5B"/>
    <w:rsid w:val="00686686"/>
    <w:rsid w:val="00690AC8"/>
    <w:rsid w:val="00693E62"/>
    <w:rsid w:val="006A184B"/>
    <w:rsid w:val="006A1851"/>
    <w:rsid w:val="006A435A"/>
    <w:rsid w:val="006A51A0"/>
    <w:rsid w:val="006A79B8"/>
    <w:rsid w:val="006B1268"/>
    <w:rsid w:val="006B244A"/>
    <w:rsid w:val="006B27C4"/>
    <w:rsid w:val="006B6B69"/>
    <w:rsid w:val="006C34A2"/>
    <w:rsid w:val="006D4BFF"/>
    <w:rsid w:val="006D6BD7"/>
    <w:rsid w:val="006E1161"/>
    <w:rsid w:val="006E4D2E"/>
    <w:rsid w:val="006F15EB"/>
    <w:rsid w:val="006F1745"/>
    <w:rsid w:val="006F2529"/>
    <w:rsid w:val="006F6E8A"/>
    <w:rsid w:val="00700278"/>
    <w:rsid w:val="00700DE4"/>
    <w:rsid w:val="00701303"/>
    <w:rsid w:val="00703DE3"/>
    <w:rsid w:val="00704AE8"/>
    <w:rsid w:val="0070613D"/>
    <w:rsid w:val="00706B06"/>
    <w:rsid w:val="00710748"/>
    <w:rsid w:val="007114A3"/>
    <w:rsid w:val="00711A9A"/>
    <w:rsid w:val="00716790"/>
    <w:rsid w:val="00717B21"/>
    <w:rsid w:val="00720E35"/>
    <w:rsid w:val="00721308"/>
    <w:rsid w:val="00721606"/>
    <w:rsid w:val="00732CCB"/>
    <w:rsid w:val="0073402B"/>
    <w:rsid w:val="00736E10"/>
    <w:rsid w:val="00742772"/>
    <w:rsid w:val="00742FE9"/>
    <w:rsid w:val="00743105"/>
    <w:rsid w:val="007454CB"/>
    <w:rsid w:val="00745EDB"/>
    <w:rsid w:val="00745FBF"/>
    <w:rsid w:val="0074670C"/>
    <w:rsid w:val="00746AF1"/>
    <w:rsid w:val="007477AB"/>
    <w:rsid w:val="007510E6"/>
    <w:rsid w:val="00751679"/>
    <w:rsid w:val="00754BBA"/>
    <w:rsid w:val="00755BA9"/>
    <w:rsid w:val="00761798"/>
    <w:rsid w:val="00764645"/>
    <w:rsid w:val="00767075"/>
    <w:rsid w:val="00771BB3"/>
    <w:rsid w:val="007826D8"/>
    <w:rsid w:val="00790948"/>
    <w:rsid w:val="007A0DD1"/>
    <w:rsid w:val="007A7153"/>
    <w:rsid w:val="007B135B"/>
    <w:rsid w:val="007B37C2"/>
    <w:rsid w:val="007B574D"/>
    <w:rsid w:val="007B613E"/>
    <w:rsid w:val="007C27B0"/>
    <w:rsid w:val="007C34BB"/>
    <w:rsid w:val="007C5079"/>
    <w:rsid w:val="007C6980"/>
    <w:rsid w:val="007C7A27"/>
    <w:rsid w:val="007D58BE"/>
    <w:rsid w:val="007E1167"/>
    <w:rsid w:val="007E13A0"/>
    <w:rsid w:val="007E25E2"/>
    <w:rsid w:val="007E3277"/>
    <w:rsid w:val="007E6AF2"/>
    <w:rsid w:val="007F0682"/>
    <w:rsid w:val="007F0B72"/>
    <w:rsid w:val="007F1625"/>
    <w:rsid w:val="007F19BC"/>
    <w:rsid w:val="008001FD"/>
    <w:rsid w:val="00802650"/>
    <w:rsid w:val="008026F7"/>
    <w:rsid w:val="00807EFE"/>
    <w:rsid w:val="008231A9"/>
    <w:rsid w:val="00825A4E"/>
    <w:rsid w:val="00827A28"/>
    <w:rsid w:val="00831811"/>
    <w:rsid w:val="00831852"/>
    <w:rsid w:val="00831876"/>
    <w:rsid w:val="00831CC9"/>
    <w:rsid w:val="00831E16"/>
    <w:rsid w:val="008320C7"/>
    <w:rsid w:val="00835ADE"/>
    <w:rsid w:val="0083677C"/>
    <w:rsid w:val="00837F34"/>
    <w:rsid w:val="00841145"/>
    <w:rsid w:val="00842181"/>
    <w:rsid w:val="00852C52"/>
    <w:rsid w:val="008568BB"/>
    <w:rsid w:val="00857851"/>
    <w:rsid w:val="00860931"/>
    <w:rsid w:val="00860AB7"/>
    <w:rsid w:val="00861A4E"/>
    <w:rsid w:val="00862370"/>
    <w:rsid w:val="00862BB8"/>
    <w:rsid w:val="00867E24"/>
    <w:rsid w:val="0087184A"/>
    <w:rsid w:val="00874FA1"/>
    <w:rsid w:val="00885415"/>
    <w:rsid w:val="00893507"/>
    <w:rsid w:val="00894320"/>
    <w:rsid w:val="00897266"/>
    <w:rsid w:val="008A0F75"/>
    <w:rsid w:val="008A2B8A"/>
    <w:rsid w:val="008A6EE9"/>
    <w:rsid w:val="008A74A0"/>
    <w:rsid w:val="008B18FE"/>
    <w:rsid w:val="008B330E"/>
    <w:rsid w:val="008B4837"/>
    <w:rsid w:val="008B4BFF"/>
    <w:rsid w:val="008B56BD"/>
    <w:rsid w:val="008C29C1"/>
    <w:rsid w:val="008C5A1D"/>
    <w:rsid w:val="008C6C58"/>
    <w:rsid w:val="008D0E34"/>
    <w:rsid w:val="008D5688"/>
    <w:rsid w:val="008D7B42"/>
    <w:rsid w:val="008D7CEB"/>
    <w:rsid w:val="008E157A"/>
    <w:rsid w:val="008E1728"/>
    <w:rsid w:val="008E2A53"/>
    <w:rsid w:val="008E4B09"/>
    <w:rsid w:val="008E606F"/>
    <w:rsid w:val="008E7560"/>
    <w:rsid w:val="008F5C89"/>
    <w:rsid w:val="008F5DAD"/>
    <w:rsid w:val="008F64D0"/>
    <w:rsid w:val="008F791D"/>
    <w:rsid w:val="00903626"/>
    <w:rsid w:val="009036E0"/>
    <w:rsid w:val="00903A97"/>
    <w:rsid w:val="00903E79"/>
    <w:rsid w:val="009050FD"/>
    <w:rsid w:val="00911A64"/>
    <w:rsid w:val="00912CEB"/>
    <w:rsid w:val="00912D67"/>
    <w:rsid w:val="00913B59"/>
    <w:rsid w:val="0092044A"/>
    <w:rsid w:val="00922540"/>
    <w:rsid w:val="00925CB6"/>
    <w:rsid w:val="00927A9C"/>
    <w:rsid w:val="009344F7"/>
    <w:rsid w:val="00935C58"/>
    <w:rsid w:val="00937203"/>
    <w:rsid w:val="00940BBD"/>
    <w:rsid w:val="009428DB"/>
    <w:rsid w:val="00943C09"/>
    <w:rsid w:val="009448E4"/>
    <w:rsid w:val="00945210"/>
    <w:rsid w:val="0094716D"/>
    <w:rsid w:val="00950AAF"/>
    <w:rsid w:val="0095188A"/>
    <w:rsid w:val="00951B96"/>
    <w:rsid w:val="00953BAC"/>
    <w:rsid w:val="00961C9C"/>
    <w:rsid w:val="00970DA1"/>
    <w:rsid w:val="00972DCF"/>
    <w:rsid w:val="009750EC"/>
    <w:rsid w:val="0098005A"/>
    <w:rsid w:val="00980411"/>
    <w:rsid w:val="009826ED"/>
    <w:rsid w:val="00983258"/>
    <w:rsid w:val="00983889"/>
    <w:rsid w:val="0099027B"/>
    <w:rsid w:val="009920CD"/>
    <w:rsid w:val="009937DF"/>
    <w:rsid w:val="009948D1"/>
    <w:rsid w:val="00996913"/>
    <w:rsid w:val="00997BE3"/>
    <w:rsid w:val="009A4AAF"/>
    <w:rsid w:val="009A611B"/>
    <w:rsid w:val="009B05F2"/>
    <w:rsid w:val="009B0713"/>
    <w:rsid w:val="009B28C3"/>
    <w:rsid w:val="009B7F06"/>
    <w:rsid w:val="009C26AE"/>
    <w:rsid w:val="009C4F4C"/>
    <w:rsid w:val="009C5D40"/>
    <w:rsid w:val="009C61C1"/>
    <w:rsid w:val="009C6EB5"/>
    <w:rsid w:val="009C7023"/>
    <w:rsid w:val="009C7BFA"/>
    <w:rsid w:val="009F3ED4"/>
    <w:rsid w:val="00A010D5"/>
    <w:rsid w:val="00A051C1"/>
    <w:rsid w:val="00A10D45"/>
    <w:rsid w:val="00A135C1"/>
    <w:rsid w:val="00A14C51"/>
    <w:rsid w:val="00A17DDF"/>
    <w:rsid w:val="00A23A08"/>
    <w:rsid w:val="00A32666"/>
    <w:rsid w:val="00A3434A"/>
    <w:rsid w:val="00A378A8"/>
    <w:rsid w:val="00A37D51"/>
    <w:rsid w:val="00A471E9"/>
    <w:rsid w:val="00A50165"/>
    <w:rsid w:val="00A53CA9"/>
    <w:rsid w:val="00A63AED"/>
    <w:rsid w:val="00A653EC"/>
    <w:rsid w:val="00A76A89"/>
    <w:rsid w:val="00A803AF"/>
    <w:rsid w:val="00A8369A"/>
    <w:rsid w:val="00A85CC3"/>
    <w:rsid w:val="00A86A8D"/>
    <w:rsid w:val="00A90C93"/>
    <w:rsid w:val="00A92577"/>
    <w:rsid w:val="00A9331F"/>
    <w:rsid w:val="00A93C4D"/>
    <w:rsid w:val="00A953FB"/>
    <w:rsid w:val="00A96832"/>
    <w:rsid w:val="00AA4A41"/>
    <w:rsid w:val="00AA69FE"/>
    <w:rsid w:val="00AA75A2"/>
    <w:rsid w:val="00AA7C6E"/>
    <w:rsid w:val="00AB256C"/>
    <w:rsid w:val="00AB413D"/>
    <w:rsid w:val="00AB4FDA"/>
    <w:rsid w:val="00AB57ED"/>
    <w:rsid w:val="00AC19C8"/>
    <w:rsid w:val="00AC6356"/>
    <w:rsid w:val="00AC7463"/>
    <w:rsid w:val="00AD3638"/>
    <w:rsid w:val="00AD69AF"/>
    <w:rsid w:val="00AE01CC"/>
    <w:rsid w:val="00AE1082"/>
    <w:rsid w:val="00AE28DF"/>
    <w:rsid w:val="00AE4F52"/>
    <w:rsid w:val="00AE791E"/>
    <w:rsid w:val="00AF057F"/>
    <w:rsid w:val="00AF182C"/>
    <w:rsid w:val="00AF2D69"/>
    <w:rsid w:val="00AF7FAE"/>
    <w:rsid w:val="00B02048"/>
    <w:rsid w:val="00B02CD8"/>
    <w:rsid w:val="00B166B0"/>
    <w:rsid w:val="00B21F95"/>
    <w:rsid w:val="00B22B08"/>
    <w:rsid w:val="00B2364F"/>
    <w:rsid w:val="00B23FC0"/>
    <w:rsid w:val="00B25A57"/>
    <w:rsid w:val="00B260A7"/>
    <w:rsid w:val="00B40F3D"/>
    <w:rsid w:val="00B41DB5"/>
    <w:rsid w:val="00B47142"/>
    <w:rsid w:val="00B5101E"/>
    <w:rsid w:val="00B5241D"/>
    <w:rsid w:val="00B53DC6"/>
    <w:rsid w:val="00B56898"/>
    <w:rsid w:val="00B60838"/>
    <w:rsid w:val="00B61AAB"/>
    <w:rsid w:val="00B620EB"/>
    <w:rsid w:val="00B65C04"/>
    <w:rsid w:val="00B66027"/>
    <w:rsid w:val="00B66FB8"/>
    <w:rsid w:val="00B706AF"/>
    <w:rsid w:val="00B74576"/>
    <w:rsid w:val="00B75C2E"/>
    <w:rsid w:val="00B761DD"/>
    <w:rsid w:val="00B7641E"/>
    <w:rsid w:val="00B76B6B"/>
    <w:rsid w:val="00B77714"/>
    <w:rsid w:val="00B90A30"/>
    <w:rsid w:val="00B96523"/>
    <w:rsid w:val="00B969FC"/>
    <w:rsid w:val="00BA263C"/>
    <w:rsid w:val="00BB218A"/>
    <w:rsid w:val="00BB250C"/>
    <w:rsid w:val="00BB3033"/>
    <w:rsid w:val="00BB3971"/>
    <w:rsid w:val="00BB4830"/>
    <w:rsid w:val="00BB7509"/>
    <w:rsid w:val="00BC1E7B"/>
    <w:rsid w:val="00BC22C5"/>
    <w:rsid w:val="00BC245D"/>
    <w:rsid w:val="00BC479E"/>
    <w:rsid w:val="00BC5D11"/>
    <w:rsid w:val="00BD0184"/>
    <w:rsid w:val="00BD3B7B"/>
    <w:rsid w:val="00BD5AD7"/>
    <w:rsid w:val="00BD616F"/>
    <w:rsid w:val="00BE3E55"/>
    <w:rsid w:val="00BE5DDF"/>
    <w:rsid w:val="00BE5EAA"/>
    <w:rsid w:val="00BF0474"/>
    <w:rsid w:val="00BF0F17"/>
    <w:rsid w:val="00BF0F8C"/>
    <w:rsid w:val="00BF20D3"/>
    <w:rsid w:val="00BF6FF6"/>
    <w:rsid w:val="00C027CF"/>
    <w:rsid w:val="00C04CEC"/>
    <w:rsid w:val="00C1216D"/>
    <w:rsid w:val="00C139BD"/>
    <w:rsid w:val="00C13C0A"/>
    <w:rsid w:val="00C1691C"/>
    <w:rsid w:val="00C174E0"/>
    <w:rsid w:val="00C20B3C"/>
    <w:rsid w:val="00C2152D"/>
    <w:rsid w:val="00C22225"/>
    <w:rsid w:val="00C237FE"/>
    <w:rsid w:val="00C24186"/>
    <w:rsid w:val="00C2551B"/>
    <w:rsid w:val="00C2655D"/>
    <w:rsid w:val="00C272C7"/>
    <w:rsid w:val="00C3138C"/>
    <w:rsid w:val="00C317DA"/>
    <w:rsid w:val="00C3259E"/>
    <w:rsid w:val="00C3514C"/>
    <w:rsid w:val="00C37832"/>
    <w:rsid w:val="00C45035"/>
    <w:rsid w:val="00C46008"/>
    <w:rsid w:val="00C53C8A"/>
    <w:rsid w:val="00C56840"/>
    <w:rsid w:val="00C57372"/>
    <w:rsid w:val="00C61689"/>
    <w:rsid w:val="00C62761"/>
    <w:rsid w:val="00C638A8"/>
    <w:rsid w:val="00C65B27"/>
    <w:rsid w:val="00C67B42"/>
    <w:rsid w:val="00C71998"/>
    <w:rsid w:val="00C8003C"/>
    <w:rsid w:val="00C831B1"/>
    <w:rsid w:val="00C85B9D"/>
    <w:rsid w:val="00CA06B8"/>
    <w:rsid w:val="00CA35B7"/>
    <w:rsid w:val="00CA5787"/>
    <w:rsid w:val="00CA72E8"/>
    <w:rsid w:val="00CB14F2"/>
    <w:rsid w:val="00CB3432"/>
    <w:rsid w:val="00CB443E"/>
    <w:rsid w:val="00CB78A1"/>
    <w:rsid w:val="00CC0B57"/>
    <w:rsid w:val="00CC275E"/>
    <w:rsid w:val="00CC330B"/>
    <w:rsid w:val="00CC3EB8"/>
    <w:rsid w:val="00CC40D9"/>
    <w:rsid w:val="00CC7513"/>
    <w:rsid w:val="00CD27AA"/>
    <w:rsid w:val="00CD53B4"/>
    <w:rsid w:val="00CD7232"/>
    <w:rsid w:val="00CE004D"/>
    <w:rsid w:val="00CE2F2B"/>
    <w:rsid w:val="00CE480E"/>
    <w:rsid w:val="00CF23CC"/>
    <w:rsid w:val="00CF2EE8"/>
    <w:rsid w:val="00CF3CE4"/>
    <w:rsid w:val="00D02264"/>
    <w:rsid w:val="00D02639"/>
    <w:rsid w:val="00D05C16"/>
    <w:rsid w:val="00D10A88"/>
    <w:rsid w:val="00D113B4"/>
    <w:rsid w:val="00D11923"/>
    <w:rsid w:val="00D120A4"/>
    <w:rsid w:val="00D1227C"/>
    <w:rsid w:val="00D12449"/>
    <w:rsid w:val="00D14E86"/>
    <w:rsid w:val="00D16D57"/>
    <w:rsid w:val="00D16F0A"/>
    <w:rsid w:val="00D22978"/>
    <w:rsid w:val="00D23CD0"/>
    <w:rsid w:val="00D268A1"/>
    <w:rsid w:val="00D26D44"/>
    <w:rsid w:val="00D273E3"/>
    <w:rsid w:val="00D35045"/>
    <w:rsid w:val="00D35489"/>
    <w:rsid w:val="00D36197"/>
    <w:rsid w:val="00D51548"/>
    <w:rsid w:val="00D521E2"/>
    <w:rsid w:val="00D542C9"/>
    <w:rsid w:val="00D55239"/>
    <w:rsid w:val="00D66C4B"/>
    <w:rsid w:val="00D7165D"/>
    <w:rsid w:val="00D755DB"/>
    <w:rsid w:val="00D75F11"/>
    <w:rsid w:val="00D76315"/>
    <w:rsid w:val="00D766D6"/>
    <w:rsid w:val="00D7684A"/>
    <w:rsid w:val="00D769E8"/>
    <w:rsid w:val="00D83445"/>
    <w:rsid w:val="00D83533"/>
    <w:rsid w:val="00D86D90"/>
    <w:rsid w:val="00D921BA"/>
    <w:rsid w:val="00D95AA1"/>
    <w:rsid w:val="00D964C7"/>
    <w:rsid w:val="00DA044D"/>
    <w:rsid w:val="00DA0FAF"/>
    <w:rsid w:val="00DA3C2E"/>
    <w:rsid w:val="00DA48A8"/>
    <w:rsid w:val="00DA5612"/>
    <w:rsid w:val="00DB6AF5"/>
    <w:rsid w:val="00DB7382"/>
    <w:rsid w:val="00DC0148"/>
    <w:rsid w:val="00DC0A22"/>
    <w:rsid w:val="00DC1C35"/>
    <w:rsid w:val="00DC1F70"/>
    <w:rsid w:val="00DC2C08"/>
    <w:rsid w:val="00DC31FE"/>
    <w:rsid w:val="00DC4096"/>
    <w:rsid w:val="00DC5491"/>
    <w:rsid w:val="00DC5582"/>
    <w:rsid w:val="00DC5F72"/>
    <w:rsid w:val="00DD0132"/>
    <w:rsid w:val="00DD2EEA"/>
    <w:rsid w:val="00DD46E2"/>
    <w:rsid w:val="00DD6628"/>
    <w:rsid w:val="00DD6B3F"/>
    <w:rsid w:val="00DE0D03"/>
    <w:rsid w:val="00DE1F72"/>
    <w:rsid w:val="00DE40CA"/>
    <w:rsid w:val="00DE43EF"/>
    <w:rsid w:val="00DE4DEA"/>
    <w:rsid w:val="00DE63BD"/>
    <w:rsid w:val="00DF22A8"/>
    <w:rsid w:val="00DF2FA5"/>
    <w:rsid w:val="00DF4C1F"/>
    <w:rsid w:val="00DF6999"/>
    <w:rsid w:val="00E00245"/>
    <w:rsid w:val="00E073F0"/>
    <w:rsid w:val="00E10A46"/>
    <w:rsid w:val="00E15884"/>
    <w:rsid w:val="00E25D16"/>
    <w:rsid w:val="00E26C3B"/>
    <w:rsid w:val="00E32262"/>
    <w:rsid w:val="00E3703F"/>
    <w:rsid w:val="00E37B6C"/>
    <w:rsid w:val="00E41B13"/>
    <w:rsid w:val="00E4386A"/>
    <w:rsid w:val="00E4674E"/>
    <w:rsid w:val="00E5001C"/>
    <w:rsid w:val="00E50C62"/>
    <w:rsid w:val="00E54AA7"/>
    <w:rsid w:val="00E54E9A"/>
    <w:rsid w:val="00E611AE"/>
    <w:rsid w:val="00E641B5"/>
    <w:rsid w:val="00E70107"/>
    <w:rsid w:val="00E70C82"/>
    <w:rsid w:val="00E73A42"/>
    <w:rsid w:val="00E73ABC"/>
    <w:rsid w:val="00E74FCA"/>
    <w:rsid w:val="00E80FC3"/>
    <w:rsid w:val="00E84A06"/>
    <w:rsid w:val="00E876D6"/>
    <w:rsid w:val="00E91FA5"/>
    <w:rsid w:val="00E939EA"/>
    <w:rsid w:val="00E97852"/>
    <w:rsid w:val="00EA198F"/>
    <w:rsid w:val="00EA7237"/>
    <w:rsid w:val="00EB150A"/>
    <w:rsid w:val="00EB57A6"/>
    <w:rsid w:val="00EC79E4"/>
    <w:rsid w:val="00ED03E2"/>
    <w:rsid w:val="00ED2FC7"/>
    <w:rsid w:val="00EE1996"/>
    <w:rsid w:val="00EE2C66"/>
    <w:rsid w:val="00EF04BF"/>
    <w:rsid w:val="00EF0C52"/>
    <w:rsid w:val="00EF20D9"/>
    <w:rsid w:val="00EF2E02"/>
    <w:rsid w:val="00EF322B"/>
    <w:rsid w:val="00EF3EE0"/>
    <w:rsid w:val="00F059AC"/>
    <w:rsid w:val="00F06FCE"/>
    <w:rsid w:val="00F0711E"/>
    <w:rsid w:val="00F105E7"/>
    <w:rsid w:val="00F154B0"/>
    <w:rsid w:val="00F15EE7"/>
    <w:rsid w:val="00F162B0"/>
    <w:rsid w:val="00F16B6A"/>
    <w:rsid w:val="00F16DCF"/>
    <w:rsid w:val="00F21D3D"/>
    <w:rsid w:val="00F224BE"/>
    <w:rsid w:val="00F271E0"/>
    <w:rsid w:val="00F3798E"/>
    <w:rsid w:val="00F41FFA"/>
    <w:rsid w:val="00F4293F"/>
    <w:rsid w:val="00F441CC"/>
    <w:rsid w:val="00F45B65"/>
    <w:rsid w:val="00F46133"/>
    <w:rsid w:val="00F47012"/>
    <w:rsid w:val="00F47F2C"/>
    <w:rsid w:val="00F50AAB"/>
    <w:rsid w:val="00F525EA"/>
    <w:rsid w:val="00F53493"/>
    <w:rsid w:val="00F55ECD"/>
    <w:rsid w:val="00F576E2"/>
    <w:rsid w:val="00F57C43"/>
    <w:rsid w:val="00F60517"/>
    <w:rsid w:val="00F60CBB"/>
    <w:rsid w:val="00F60EDA"/>
    <w:rsid w:val="00F62735"/>
    <w:rsid w:val="00F62CBC"/>
    <w:rsid w:val="00F6319C"/>
    <w:rsid w:val="00F64034"/>
    <w:rsid w:val="00F65AD2"/>
    <w:rsid w:val="00F65B4C"/>
    <w:rsid w:val="00F6722B"/>
    <w:rsid w:val="00F71D9B"/>
    <w:rsid w:val="00F71E48"/>
    <w:rsid w:val="00F72ACC"/>
    <w:rsid w:val="00F76790"/>
    <w:rsid w:val="00F76A19"/>
    <w:rsid w:val="00F77FED"/>
    <w:rsid w:val="00F84F1A"/>
    <w:rsid w:val="00F85CA4"/>
    <w:rsid w:val="00F8747E"/>
    <w:rsid w:val="00F90F0C"/>
    <w:rsid w:val="00F96889"/>
    <w:rsid w:val="00F976E6"/>
    <w:rsid w:val="00FA1102"/>
    <w:rsid w:val="00FA4774"/>
    <w:rsid w:val="00FA68FC"/>
    <w:rsid w:val="00FB0A55"/>
    <w:rsid w:val="00FB2863"/>
    <w:rsid w:val="00FB402E"/>
    <w:rsid w:val="00FB40F6"/>
    <w:rsid w:val="00FB4551"/>
    <w:rsid w:val="00FC42E6"/>
    <w:rsid w:val="00FC5C91"/>
    <w:rsid w:val="00FC604E"/>
    <w:rsid w:val="00FD4085"/>
    <w:rsid w:val="00FE002F"/>
    <w:rsid w:val="00FE0FEB"/>
    <w:rsid w:val="00FE4092"/>
    <w:rsid w:val="00FE4A8B"/>
    <w:rsid w:val="00FF31FD"/>
    <w:rsid w:val="00FF64F2"/>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9600"/>
  <w15:docId w15:val="{FF1CFA28-8F1F-4BCF-86D1-F2E11BA9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42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D98"/>
    <w:rPr>
      <w:rFonts w:ascii="Tahoma" w:hAnsi="Tahoma" w:cs="Tahoma"/>
      <w:sz w:val="16"/>
      <w:szCs w:val="16"/>
    </w:rPr>
  </w:style>
  <w:style w:type="character" w:customStyle="1" w:styleId="BalloonTextChar">
    <w:name w:val="Balloon Text Char"/>
    <w:basedOn w:val="DefaultParagraphFont"/>
    <w:link w:val="BalloonText"/>
    <w:uiPriority w:val="99"/>
    <w:semiHidden/>
    <w:rsid w:val="001D0D98"/>
    <w:rPr>
      <w:rFonts w:ascii="Tahoma" w:eastAsia="Times New Roman" w:hAnsi="Tahoma" w:cs="Tahoma"/>
      <w:sz w:val="16"/>
      <w:szCs w:val="16"/>
      <w:lang w:eastAsia="en-GB"/>
    </w:rPr>
  </w:style>
  <w:style w:type="paragraph" w:styleId="Header">
    <w:name w:val="header"/>
    <w:basedOn w:val="Normal"/>
    <w:link w:val="HeaderChar"/>
    <w:uiPriority w:val="99"/>
    <w:unhideWhenUsed/>
    <w:rsid w:val="005A5739"/>
    <w:pPr>
      <w:tabs>
        <w:tab w:val="center" w:pos="4513"/>
        <w:tab w:val="right" w:pos="9026"/>
      </w:tabs>
    </w:pPr>
  </w:style>
  <w:style w:type="character" w:customStyle="1" w:styleId="HeaderChar">
    <w:name w:val="Header Char"/>
    <w:basedOn w:val="DefaultParagraphFont"/>
    <w:link w:val="Header"/>
    <w:uiPriority w:val="99"/>
    <w:rsid w:val="005A573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A5739"/>
    <w:pPr>
      <w:tabs>
        <w:tab w:val="center" w:pos="4513"/>
        <w:tab w:val="right" w:pos="9026"/>
      </w:tabs>
    </w:pPr>
  </w:style>
  <w:style w:type="character" w:customStyle="1" w:styleId="FooterChar">
    <w:name w:val="Footer Char"/>
    <w:basedOn w:val="DefaultParagraphFont"/>
    <w:link w:val="Footer"/>
    <w:uiPriority w:val="99"/>
    <w:rsid w:val="005A5739"/>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00278"/>
    <w:pPr>
      <w:ind w:left="720"/>
      <w:contextualSpacing/>
    </w:pPr>
  </w:style>
  <w:style w:type="paragraph" w:styleId="NormalWeb">
    <w:name w:val="Normal (Web)"/>
    <w:basedOn w:val="Normal"/>
    <w:uiPriority w:val="99"/>
    <w:unhideWhenUsed/>
    <w:rsid w:val="00474B7C"/>
    <w:pPr>
      <w:spacing w:before="100" w:beforeAutospacing="1" w:after="100" w:afterAutospacing="1"/>
    </w:pPr>
  </w:style>
  <w:style w:type="paragraph" w:styleId="NoSpacing">
    <w:name w:val="No Spacing"/>
    <w:uiPriority w:val="1"/>
    <w:qFormat/>
    <w:rsid w:val="00314E9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3560">
      <w:bodyDiv w:val="1"/>
      <w:marLeft w:val="0"/>
      <w:marRight w:val="0"/>
      <w:marTop w:val="0"/>
      <w:marBottom w:val="0"/>
      <w:divBdr>
        <w:top w:val="none" w:sz="0" w:space="0" w:color="auto"/>
        <w:left w:val="none" w:sz="0" w:space="0" w:color="auto"/>
        <w:bottom w:val="none" w:sz="0" w:space="0" w:color="auto"/>
        <w:right w:val="none" w:sz="0" w:space="0" w:color="auto"/>
      </w:divBdr>
    </w:div>
    <w:div w:id="439420230">
      <w:bodyDiv w:val="1"/>
      <w:marLeft w:val="0"/>
      <w:marRight w:val="0"/>
      <w:marTop w:val="0"/>
      <w:marBottom w:val="0"/>
      <w:divBdr>
        <w:top w:val="none" w:sz="0" w:space="0" w:color="auto"/>
        <w:left w:val="none" w:sz="0" w:space="0" w:color="auto"/>
        <w:bottom w:val="none" w:sz="0" w:space="0" w:color="auto"/>
        <w:right w:val="none" w:sz="0" w:space="0" w:color="auto"/>
      </w:divBdr>
    </w:div>
    <w:div w:id="508955106">
      <w:bodyDiv w:val="1"/>
      <w:marLeft w:val="0"/>
      <w:marRight w:val="0"/>
      <w:marTop w:val="0"/>
      <w:marBottom w:val="0"/>
      <w:divBdr>
        <w:top w:val="none" w:sz="0" w:space="0" w:color="auto"/>
        <w:left w:val="none" w:sz="0" w:space="0" w:color="auto"/>
        <w:bottom w:val="none" w:sz="0" w:space="0" w:color="auto"/>
        <w:right w:val="none" w:sz="0" w:space="0" w:color="auto"/>
      </w:divBdr>
    </w:div>
    <w:div w:id="643510380">
      <w:bodyDiv w:val="1"/>
      <w:marLeft w:val="0"/>
      <w:marRight w:val="0"/>
      <w:marTop w:val="0"/>
      <w:marBottom w:val="0"/>
      <w:divBdr>
        <w:top w:val="none" w:sz="0" w:space="0" w:color="auto"/>
        <w:left w:val="none" w:sz="0" w:space="0" w:color="auto"/>
        <w:bottom w:val="none" w:sz="0" w:space="0" w:color="auto"/>
        <w:right w:val="none" w:sz="0" w:space="0" w:color="auto"/>
      </w:divBdr>
      <w:divsChild>
        <w:div w:id="398287419">
          <w:marLeft w:val="0"/>
          <w:marRight w:val="0"/>
          <w:marTop w:val="0"/>
          <w:marBottom w:val="0"/>
          <w:divBdr>
            <w:top w:val="none" w:sz="0" w:space="0" w:color="auto"/>
            <w:left w:val="none" w:sz="0" w:space="0" w:color="auto"/>
            <w:bottom w:val="none" w:sz="0" w:space="0" w:color="auto"/>
            <w:right w:val="none" w:sz="0" w:space="0" w:color="auto"/>
          </w:divBdr>
        </w:div>
        <w:div w:id="594560757">
          <w:marLeft w:val="0"/>
          <w:marRight w:val="0"/>
          <w:marTop w:val="0"/>
          <w:marBottom w:val="0"/>
          <w:divBdr>
            <w:top w:val="none" w:sz="0" w:space="0" w:color="auto"/>
            <w:left w:val="none" w:sz="0" w:space="0" w:color="auto"/>
            <w:bottom w:val="none" w:sz="0" w:space="0" w:color="auto"/>
            <w:right w:val="none" w:sz="0" w:space="0" w:color="auto"/>
          </w:divBdr>
        </w:div>
        <w:div w:id="945889381">
          <w:marLeft w:val="0"/>
          <w:marRight w:val="0"/>
          <w:marTop w:val="0"/>
          <w:marBottom w:val="0"/>
          <w:divBdr>
            <w:top w:val="none" w:sz="0" w:space="0" w:color="auto"/>
            <w:left w:val="none" w:sz="0" w:space="0" w:color="auto"/>
            <w:bottom w:val="none" w:sz="0" w:space="0" w:color="auto"/>
            <w:right w:val="none" w:sz="0" w:space="0" w:color="auto"/>
          </w:divBdr>
        </w:div>
        <w:div w:id="1215045687">
          <w:marLeft w:val="0"/>
          <w:marRight w:val="0"/>
          <w:marTop w:val="0"/>
          <w:marBottom w:val="0"/>
          <w:divBdr>
            <w:top w:val="none" w:sz="0" w:space="0" w:color="auto"/>
            <w:left w:val="none" w:sz="0" w:space="0" w:color="auto"/>
            <w:bottom w:val="none" w:sz="0" w:space="0" w:color="auto"/>
            <w:right w:val="none" w:sz="0" w:space="0" w:color="auto"/>
          </w:divBdr>
        </w:div>
        <w:div w:id="1807745356">
          <w:marLeft w:val="0"/>
          <w:marRight w:val="0"/>
          <w:marTop w:val="0"/>
          <w:marBottom w:val="0"/>
          <w:divBdr>
            <w:top w:val="none" w:sz="0" w:space="0" w:color="auto"/>
            <w:left w:val="none" w:sz="0" w:space="0" w:color="auto"/>
            <w:bottom w:val="none" w:sz="0" w:space="0" w:color="auto"/>
            <w:right w:val="none" w:sz="0" w:space="0" w:color="auto"/>
          </w:divBdr>
        </w:div>
        <w:div w:id="1167867953">
          <w:marLeft w:val="0"/>
          <w:marRight w:val="0"/>
          <w:marTop w:val="0"/>
          <w:marBottom w:val="0"/>
          <w:divBdr>
            <w:top w:val="none" w:sz="0" w:space="0" w:color="auto"/>
            <w:left w:val="none" w:sz="0" w:space="0" w:color="auto"/>
            <w:bottom w:val="none" w:sz="0" w:space="0" w:color="auto"/>
            <w:right w:val="none" w:sz="0" w:space="0" w:color="auto"/>
          </w:divBdr>
        </w:div>
        <w:div w:id="557664781">
          <w:marLeft w:val="0"/>
          <w:marRight w:val="0"/>
          <w:marTop w:val="0"/>
          <w:marBottom w:val="0"/>
          <w:divBdr>
            <w:top w:val="none" w:sz="0" w:space="0" w:color="auto"/>
            <w:left w:val="none" w:sz="0" w:space="0" w:color="auto"/>
            <w:bottom w:val="none" w:sz="0" w:space="0" w:color="auto"/>
            <w:right w:val="none" w:sz="0" w:space="0" w:color="auto"/>
          </w:divBdr>
        </w:div>
        <w:div w:id="1957633204">
          <w:marLeft w:val="0"/>
          <w:marRight w:val="0"/>
          <w:marTop w:val="0"/>
          <w:marBottom w:val="0"/>
          <w:divBdr>
            <w:top w:val="none" w:sz="0" w:space="0" w:color="auto"/>
            <w:left w:val="none" w:sz="0" w:space="0" w:color="auto"/>
            <w:bottom w:val="none" w:sz="0" w:space="0" w:color="auto"/>
            <w:right w:val="none" w:sz="0" w:space="0" w:color="auto"/>
          </w:divBdr>
        </w:div>
        <w:div w:id="945043210">
          <w:marLeft w:val="0"/>
          <w:marRight w:val="0"/>
          <w:marTop w:val="0"/>
          <w:marBottom w:val="0"/>
          <w:divBdr>
            <w:top w:val="none" w:sz="0" w:space="0" w:color="auto"/>
            <w:left w:val="none" w:sz="0" w:space="0" w:color="auto"/>
            <w:bottom w:val="none" w:sz="0" w:space="0" w:color="auto"/>
            <w:right w:val="none" w:sz="0" w:space="0" w:color="auto"/>
          </w:divBdr>
        </w:div>
        <w:div w:id="15817107">
          <w:marLeft w:val="0"/>
          <w:marRight w:val="0"/>
          <w:marTop w:val="0"/>
          <w:marBottom w:val="0"/>
          <w:divBdr>
            <w:top w:val="none" w:sz="0" w:space="0" w:color="auto"/>
            <w:left w:val="none" w:sz="0" w:space="0" w:color="auto"/>
            <w:bottom w:val="none" w:sz="0" w:space="0" w:color="auto"/>
            <w:right w:val="none" w:sz="0" w:space="0" w:color="auto"/>
          </w:divBdr>
        </w:div>
        <w:div w:id="1949072829">
          <w:marLeft w:val="0"/>
          <w:marRight w:val="0"/>
          <w:marTop w:val="0"/>
          <w:marBottom w:val="0"/>
          <w:divBdr>
            <w:top w:val="none" w:sz="0" w:space="0" w:color="auto"/>
            <w:left w:val="none" w:sz="0" w:space="0" w:color="auto"/>
            <w:bottom w:val="none" w:sz="0" w:space="0" w:color="auto"/>
            <w:right w:val="none" w:sz="0" w:space="0" w:color="auto"/>
          </w:divBdr>
        </w:div>
        <w:div w:id="1617174107">
          <w:marLeft w:val="0"/>
          <w:marRight w:val="0"/>
          <w:marTop w:val="0"/>
          <w:marBottom w:val="0"/>
          <w:divBdr>
            <w:top w:val="none" w:sz="0" w:space="0" w:color="auto"/>
            <w:left w:val="none" w:sz="0" w:space="0" w:color="auto"/>
            <w:bottom w:val="none" w:sz="0" w:space="0" w:color="auto"/>
            <w:right w:val="none" w:sz="0" w:space="0" w:color="auto"/>
          </w:divBdr>
        </w:div>
        <w:div w:id="183135080">
          <w:marLeft w:val="0"/>
          <w:marRight w:val="0"/>
          <w:marTop w:val="0"/>
          <w:marBottom w:val="0"/>
          <w:divBdr>
            <w:top w:val="none" w:sz="0" w:space="0" w:color="auto"/>
            <w:left w:val="none" w:sz="0" w:space="0" w:color="auto"/>
            <w:bottom w:val="none" w:sz="0" w:space="0" w:color="auto"/>
            <w:right w:val="none" w:sz="0" w:space="0" w:color="auto"/>
          </w:divBdr>
        </w:div>
      </w:divsChild>
    </w:div>
    <w:div w:id="652832951">
      <w:bodyDiv w:val="1"/>
      <w:marLeft w:val="0"/>
      <w:marRight w:val="0"/>
      <w:marTop w:val="0"/>
      <w:marBottom w:val="0"/>
      <w:divBdr>
        <w:top w:val="none" w:sz="0" w:space="0" w:color="auto"/>
        <w:left w:val="none" w:sz="0" w:space="0" w:color="auto"/>
        <w:bottom w:val="none" w:sz="0" w:space="0" w:color="auto"/>
        <w:right w:val="none" w:sz="0" w:space="0" w:color="auto"/>
      </w:divBdr>
    </w:div>
    <w:div w:id="934945910">
      <w:bodyDiv w:val="1"/>
      <w:marLeft w:val="0"/>
      <w:marRight w:val="0"/>
      <w:marTop w:val="0"/>
      <w:marBottom w:val="0"/>
      <w:divBdr>
        <w:top w:val="none" w:sz="0" w:space="0" w:color="auto"/>
        <w:left w:val="none" w:sz="0" w:space="0" w:color="auto"/>
        <w:bottom w:val="none" w:sz="0" w:space="0" w:color="auto"/>
        <w:right w:val="none" w:sz="0" w:space="0" w:color="auto"/>
      </w:divBdr>
    </w:div>
    <w:div w:id="1490900097">
      <w:bodyDiv w:val="1"/>
      <w:marLeft w:val="0"/>
      <w:marRight w:val="0"/>
      <w:marTop w:val="0"/>
      <w:marBottom w:val="0"/>
      <w:divBdr>
        <w:top w:val="none" w:sz="0" w:space="0" w:color="auto"/>
        <w:left w:val="none" w:sz="0" w:space="0" w:color="auto"/>
        <w:bottom w:val="none" w:sz="0" w:space="0" w:color="auto"/>
        <w:right w:val="none" w:sz="0" w:space="0" w:color="auto"/>
      </w:divBdr>
      <w:divsChild>
        <w:div w:id="1390104994">
          <w:marLeft w:val="0"/>
          <w:marRight w:val="0"/>
          <w:marTop w:val="0"/>
          <w:marBottom w:val="0"/>
          <w:divBdr>
            <w:top w:val="none" w:sz="0" w:space="0" w:color="auto"/>
            <w:left w:val="none" w:sz="0" w:space="0" w:color="auto"/>
            <w:bottom w:val="none" w:sz="0" w:space="0" w:color="auto"/>
            <w:right w:val="none" w:sz="0" w:space="0" w:color="auto"/>
          </w:divBdr>
        </w:div>
        <w:div w:id="1115252335">
          <w:marLeft w:val="0"/>
          <w:marRight w:val="0"/>
          <w:marTop w:val="0"/>
          <w:marBottom w:val="0"/>
          <w:divBdr>
            <w:top w:val="none" w:sz="0" w:space="0" w:color="auto"/>
            <w:left w:val="none" w:sz="0" w:space="0" w:color="auto"/>
            <w:bottom w:val="none" w:sz="0" w:space="0" w:color="auto"/>
            <w:right w:val="none" w:sz="0" w:space="0" w:color="auto"/>
          </w:divBdr>
        </w:div>
        <w:div w:id="1728647563">
          <w:marLeft w:val="0"/>
          <w:marRight w:val="0"/>
          <w:marTop w:val="0"/>
          <w:marBottom w:val="0"/>
          <w:divBdr>
            <w:top w:val="none" w:sz="0" w:space="0" w:color="auto"/>
            <w:left w:val="none" w:sz="0" w:space="0" w:color="auto"/>
            <w:bottom w:val="none" w:sz="0" w:space="0" w:color="auto"/>
            <w:right w:val="none" w:sz="0" w:space="0" w:color="auto"/>
          </w:divBdr>
        </w:div>
        <w:div w:id="128518649">
          <w:marLeft w:val="0"/>
          <w:marRight w:val="0"/>
          <w:marTop w:val="0"/>
          <w:marBottom w:val="0"/>
          <w:divBdr>
            <w:top w:val="none" w:sz="0" w:space="0" w:color="auto"/>
            <w:left w:val="none" w:sz="0" w:space="0" w:color="auto"/>
            <w:bottom w:val="none" w:sz="0" w:space="0" w:color="auto"/>
            <w:right w:val="none" w:sz="0" w:space="0" w:color="auto"/>
          </w:divBdr>
        </w:div>
        <w:div w:id="422070907">
          <w:marLeft w:val="0"/>
          <w:marRight w:val="0"/>
          <w:marTop w:val="0"/>
          <w:marBottom w:val="0"/>
          <w:divBdr>
            <w:top w:val="none" w:sz="0" w:space="0" w:color="auto"/>
            <w:left w:val="none" w:sz="0" w:space="0" w:color="auto"/>
            <w:bottom w:val="none" w:sz="0" w:space="0" w:color="auto"/>
            <w:right w:val="none" w:sz="0" w:space="0" w:color="auto"/>
          </w:divBdr>
        </w:div>
        <w:div w:id="1635408515">
          <w:marLeft w:val="0"/>
          <w:marRight w:val="0"/>
          <w:marTop w:val="0"/>
          <w:marBottom w:val="0"/>
          <w:divBdr>
            <w:top w:val="none" w:sz="0" w:space="0" w:color="auto"/>
            <w:left w:val="none" w:sz="0" w:space="0" w:color="auto"/>
            <w:bottom w:val="none" w:sz="0" w:space="0" w:color="auto"/>
            <w:right w:val="none" w:sz="0" w:space="0" w:color="auto"/>
          </w:divBdr>
        </w:div>
        <w:div w:id="85730178">
          <w:marLeft w:val="0"/>
          <w:marRight w:val="0"/>
          <w:marTop w:val="0"/>
          <w:marBottom w:val="0"/>
          <w:divBdr>
            <w:top w:val="none" w:sz="0" w:space="0" w:color="auto"/>
            <w:left w:val="none" w:sz="0" w:space="0" w:color="auto"/>
            <w:bottom w:val="none" w:sz="0" w:space="0" w:color="auto"/>
            <w:right w:val="none" w:sz="0" w:space="0" w:color="auto"/>
          </w:divBdr>
        </w:div>
        <w:div w:id="862129006">
          <w:marLeft w:val="0"/>
          <w:marRight w:val="0"/>
          <w:marTop w:val="0"/>
          <w:marBottom w:val="0"/>
          <w:divBdr>
            <w:top w:val="none" w:sz="0" w:space="0" w:color="auto"/>
            <w:left w:val="none" w:sz="0" w:space="0" w:color="auto"/>
            <w:bottom w:val="none" w:sz="0" w:space="0" w:color="auto"/>
            <w:right w:val="none" w:sz="0" w:space="0" w:color="auto"/>
          </w:divBdr>
        </w:div>
        <w:div w:id="2041394220">
          <w:marLeft w:val="0"/>
          <w:marRight w:val="0"/>
          <w:marTop w:val="0"/>
          <w:marBottom w:val="0"/>
          <w:divBdr>
            <w:top w:val="none" w:sz="0" w:space="0" w:color="auto"/>
            <w:left w:val="none" w:sz="0" w:space="0" w:color="auto"/>
            <w:bottom w:val="none" w:sz="0" w:space="0" w:color="auto"/>
            <w:right w:val="none" w:sz="0" w:space="0" w:color="auto"/>
          </w:divBdr>
        </w:div>
        <w:div w:id="303508137">
          <w:marLeft w:val="0"/>
          <w:marRight w:val="0"/>
          <w:marTop w:val="0"/>
          <w:marBottom w:val="0"/>
          <w:divBdr>
            <w:top w:val="none" w:sz="0" w:space="0" w:color="auto"/>
            <w:left w:val="none" w:sz="0" w:space="0" w:color="auto"/>
            <w:bottom w:val="none" w:sz="0" w:space="0" w:color="auto"/>
            <w:right w:val="none" w:sz="0" w:space="0" w:color="auto"/>
          </w:divBdr>
        </w:div>
        <w:div w:id="1879508211">
          <w:marLeft w:val="0"/>
          <w:marRight w:val="0"/>
          <w:marTop w:val="0"/>
          <w:marBottom w:val="0"/>
          <w:divBdr>
            <w:top w:val="none" w:sz="0" w:space="0" w:color="auto"/>
            <w:left w:val="none" w:sz="0" w:space="0" w:color="auto"/>
            <w:bottom w:val="none" w:sz="0" w:space="0" w:color="auto"/>
            <w:right w:val="none" w:sz="0" w:space="0" w:color="auto"/>
          </w:divBdr>
          <w:divsChild>
            <w:div w:id="374475893">
              <w:marLeft w:val="0"/>
              <w:marRight w:val="0"/>
              <w:marTop w:val="0"/>
              <w:marBottom w:val="0"/>
              <w:divBdr>
                <w:top w:val="none" w:sz="0" w:space="0" w:color="auto"/>
                <w:left w:val="none" w:sz="0" w:space="0" w:color="auto"/>
                <w:bottom w:val="none" w:sz="0" w:space="0" w:color="auto"/>
                <w:right w:val="none" w:sz="0" w:space="0" w:color="auto"/>
              </w:divBdr>
              <w:divsChild>
                <w:div w:id="720521577">
                  <w:marLeft w:val="0"/>
                  <w:marRight w:val="0"/>
                  <w:marTop w:val="0"/>
                  <w:marBottom w:val="0"/>
                  <w:divBdr>
                    <w:top w:val="none" w:sz="0" w:space="0" w:color="auto"/>
                    <w:left w:val="none" w:sz="0" w:space="0" w:color="auto"/>
                    <w:bottom w:val="none" w:sz="0" w:space="0" w:color="auto"/>
                    <w:right w:val="none" w:sz="0" w:space="0" w:color="auto"/>
                  </w:divBdr>
                </w:div>
                <w:div w:id="1382367297">
                  <w:marLeft w:val="0"/>
                  <w:marRight w:val="0"/>
                  <w:marTop w:val="0"/>
                  <w:marBottom w:val="0"/>
                  <w:divBdr>
                    <w:top w:val="none" w:sz="0" w:space="0" w:color="auto"/>
                    <w:left w:val="none" w:sz="0" w:space="0" w:color="auto"/>
                    <w:bottom w:val="none" w:sz="0" w:space="0" w:color="auto"/>
                    <w:right w:val="none" w:sz="0" w:space="0" w:color="auto"/>
                  </w:divBdr>
                </w:div>
                <w:div w:id="473373746">
                  <w:marLeft w:val="0"/>
                  <w:marRight w:val="0"/>
                  <w:marTop w:val="0"/>
                  <w:marBottom w:val="0"/>
                  <w:divBdr>
                    <w:top w:val="none" w:sz="0" w:space="0" w:color="auto"/>
                    <w:left w:val="none" w:sz="0" w:space="0" w:color="auto"/>
                    <w:bottom w:val="none" w:sz="0" w:space="0" w:color="auto"/>
                    <w:right w:val="none" w:sz="0" w:space="0" w:color="auto"/>
                  </w:divBdr>
                </w:div>
                <w:div w:id="1091075853">
                  <w:marLeft w:val="0"/>
                  <w:marRight w:val="0"/>
                  <w:marTop w:val="0"/>
                  <w:marBottom w:val="0"/>
                  <w:divBdr>
                    <w:top w:val="none" w:sz="0" w:space="0" w:color="auto"/>
                    <w:left w:val="none" w:sz="0" w:space="0" w:color="auto"/>
                    <w:bottom w:val="none" w:sz="0" w:space="0" w:color="auto"/>
                    <w:right w:val="none" w:sz="0" w:space="0" w:color="auto"/>
                  </w:divBdr>
                </w:div>
                <w:div w:id="979000093">
                  <w:marLeft w:val="0"/>
                  <w:marRight w:val="0"/>
                  <w:marTop w:val="0"/>
                  <w:marBottom w:val="0"/>
                  <w:divBdr>
                    <w:top w:val="none" w:sz="0" w:space="0" w:color="auto"/>
                    <w:left w:val="none" w:sz="0" w:space="0" w:color="auto"/>
                    <w:bottom w:val="none" w:sz="0" w:space="0" w:color="auto"/>
                    <w:right w:val="none" w:sz="0" w:space="0" w:color="auto"/>
                  </w:divBdr>
                </w:div>
                <w:div w:id="44378892">
                  <w:marLeft w:val="0"/>
                  <w:marRight w:val="0"/>
                  <w:marTop w:val="0"/>
                  <w:marBottom w:val="0"/>
                  <w:divBdr>
                    <w:top w:val="none" w:sz="0" w:space="0" w:color="auto"/>
                    <w:left w:val="none" w:sz="0" w:space="0" w:color="auto"/>
                    <w:bottom w:val="none" w:sz="0" w:space="0" w:color="auto"/>
                    <w:right w:val="none" w:sz="0" w:space="0" w:color="auto"/>
                  </w:divBdr>
                </w:div>
                <w:div w:id="323556978">
                  <w:marLeft w:val="0"/>
                  <w:marRight w:val="0"/>
                  <w:marTop w:val="0"/>
                  <w:marBottom w:val="0"/>
                  <w:divBdr>
                    <w:top w:val="none" w:sz="0" w:space="0" w:color="auto"/>
                    <w:left w:val="none" w:sz="0" w:space="0" w:color="auto"/>
                    <w:bottom w:val="none" w:sz="0" w:space="0" w:color="auto"/>
                    <w:right w:val="none" w:sz="0" w:space="0" w:color="auto"/>
                  </w:divBdr>
                </w:div>
                <w:div w:id="672146702">
                  <w:marLeft w:val="0"/>
                  <w:marRight w:val="0"/>
                  <w:marTop w:val="0"/>
                  <w:marBottom w:val="0"/>
                  <w:divBdr>
                    <w:top w:val="none" w:sz="0" w:space="0" w:color="auto"/>
                    <w:left w:val="none" w:sz="0" w:space="0" w:color="auto"/>
                    <w:bottom w:val="none" w:sz="0" w:space="0" w:color="auto"/>
                    <w:right w:val="none" w:sz="0" w:space="0" w:color="auto"/>
                  </w:divBdr>
                </w:div>
                <w:div w:id="4626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37165">
      <w:bodyDiv w:val="1"/>
      <w:marLeft w:val="0"/>
      <w:marRight w:val="0"/>
      <w:marTop w:val="0"/>
      <w:marBottom w:val="0"/>
      <w:divBdr>
        <w:top w:val="none" w:sz="0" w:space="0" w:color="auto"/>
        <w:left w:val="none" w:sz="0" w:space="0" w:color="auto"/>
        <w:bottom w:val="none" w:sz="0" w:space="0" w:color="auto"/>
        <w:right w:val="none" w:sz="0" w:space="0" w:color="auto"/>
      </w:divBdr>
    </w:div>
    <w:div w:id="1818565999">
      <w:bodyDiv w:val="1"/>
      <w:marLeft w:val="0"/>
      <w:marRight w:val="0"/>
      <w:marTop w:val="0"/>
      <w:marBottom w:val="0"/>
      <w:divBdr>
        <w:top w:val="none" w:sz="0" w:space="0" w:color="auto"/>
        <w:left w:val="none" w:sz="0" w:space="0" w:color="auto"/>
        <w:bottom w:val="none" w:sz="0" w:space="0" w:color="auto"/>
        <w:right w:val="none" w:sz="0" w:space="0" w:color="auto"/>
      </w:divBdr>
    </w:div>
    <w:div w:id="1919945568">
      <w:bodyDiv w:val="1"/>
      <w:marLeft w:val="0"/>
      <w:marRight w:val="0"/>
      <w:marTop w:val="0"/>
      <w:marBottom w:val="0"/>
      <w:divBdr>
        <w:top w:val="none" w:sz="0" w:space="0" w:color="auto"/>
        <w:left w:val="none" w:sz="0" w:space="0" w:color="auto"/>
        <w:bottom w:val="none" w:sz="0" w:space="0" w:color="auto"/>
        <w:right w:val="none" w:sz="0" w:space="0" w:color="auto"/>
      </w:divBdr>
      <w:divsChild>
        <w:div w:id="521675582">
          <w:marLeft w:val="0"/>
          <w:marRight w:val="0"/>
          <w:marTop w:val="0"/>
          <w:marBottom w:val="0"/>
          <w:divBdr>
            <w:top w:val="none" w:sz="0" w:space="0" w:color="auto"/>
            <w:left w:val="none" w:sz="0" w:space="0" w:color="auto"/>
            <w:bottom w:val="none" w:sz="0" w:space="0" w:color="auto"/>
            <w:right w:val="none" w:sz="0" w:space="0" w:color="auto"/>
          </w:divBdr>
        </w:div>
        <w:div w:id="32275299">
          <w:marLeft w:val="0"/>
          <w:marRight w:val="0"/>
          <w:marTop w:val="0"/>
          <w:marBottom w:val="0"/>
          <w:divBdr>
            <w:top w:val="none" w:sz="0" w:space="0" w:color="auto"/>
            <w:left w:val="none" w:sz="0" w:space="0" w:color="auto"/>
            <w:bottom w:val="none" w:sz="0" w:space="0" w:color="auto"/>
            <w:right w:val="none" w:sz="0" w:space="0" w:color="auto"/>
          </w:divBdr>
        </w:div>
        <w:div w:id="625425441">
          <w:marLeft w:val="0"/>
          <w:marRight w:val="0"/>
          <w:marTop w:val="0"/>
          <w:marBottom w:val="0"/>
          <w:divBdr>
            <w:top w:val="none" w:sz="0" w:space="0" w:color="auto"/>
            <w:left w:val="none" w:sz="0" w:space="0" w:color="auto"/>
            <w:bottom w:val="none" w:sz="0" w:space="0" w:color="auto"/>
            <w:right w:val="none" w:sz="0" w:space="0" w:color="auto"/>
          </w:divBdr>
        </w:div>
        <w:div w:id="1322781594">
          <w:marLeft w:val="0"/>
          <w:marRight w:val="0"/>
          <w:marTop w:val="0"/>
          <w:marBottom w:val="0"/>
          <w:divBdr>
            <w:top w:val="none" w:sz="0" w:space="0" w:color="auto"/>
            <w:left w:val="none" w:sz="0" w:space="0" w:color="auto"/>
            <w:bottom w:val="none" w:sz="0" w:space="0" w:color="auto"/>
            <w:right w:val="none" w:sz="0" w:space="0" w:color="auto"/>
          </w:divBdr>
        </w:div>
        <w:div w:id="213398316">
          <w:marLeft w:val="0"/>
          <w:marRight w:val="0"/>
          <w:marTop w:val="0"/>
          <w:marBottom w:val="0"/>
          <w:divBdr>
            <w:top w:val="none" w:sz="0" w:space="0" w:color="auto"/>
            <w:left w:val="none" w:sz="0" w:space="0" w:color="auto"/>
            <w:bottom w:val="none" w:sz="0" w:space="0" w:color="auto"/>
            <w:right w:val="none" w:sz="0" w:space="0" w:color="auto"/>
          </w:divBdr>
        </w:div>
        <w:div w:id="738674211">
          <w:marLeft w:val="0"/>
          <w:marRight w:val="0"/>
          <w:marTop w:val="0"/>
          <w:marBottom w:val="0"/>
          <w:divBdr>
            <w:top w:val="none" w:sz="0" w:space="0" w:color="auto"/>
            <w:left w:val="none" w:sz="0" w:space="0" w:color="auto"/>
            <w:bottom w:val="none" w:sz="0" w:space="0" w:color="auto"/>
            <w:right w:val="none" w:sz="0" w:space="0" w:color="auto"/>
          </w:divBdr>
        </w:div>
        <w:div w:id="1431121262">
          <w:marLeft w:val="0"/>
          <w:marRight w:val="0"/>
          <w:marTop w:val="0"/>
          <w:marBottom w:val="0"/>
          <w:divBdr>
            <w:top w:val="none" w:sz="0" w:space="0" w:color="auto"/>
            <w:left w:val="none" w:sz="0" w:space="0" w:color="auto"/>
            <w:bottom w:val="none" w:sz="0" w:space="0" w:color="auto"/>
            <w:right w:val="none" w:sz="0" w:space="0" w:color="auto"/>
          </w:divBdr>
        </w:div>
        <w:div w:id="1809131271">
          <w:marLeft w:val="0"/>
          <w:marRight w:val="0"/>
          <w:marTop w:val="0"/>
          <w:marBottom w:val="0"/>
          <w:divBdr>
            <w:top w:val="none" w:sz="0" w:space="0" w:color="auto"/>
            <w:left w:val="none" w:sz="0" w:space="0" w:color="auto"/>
            <w:bottom w:val="none" w:sz="0" w:space="0" w:color="auto"/>
            <w:right w:val="none" w:sz="0" w:space="0" w:color="auto"/>
          </w:divBdr>
        </w:div>
        <w:div w:id="1290160796">
          <w:marLeft w:val="0"/>
          <w:marRight w:val="0"/>
          <w:marTop w:val="0"/>
          <w:marBottom w:val="0"/>
          <w:divBdr>
            <w:top w:val="none" w:sz="0" w:space="0" w:color="auto"/>
            <w:left w:val="none" w:sz="0" w:space="0" w:color="auto"/>
            <w:bottom w:val="none" w:sz="0" w:space="0" w:color="auto"/>
            <w:right w:val="none" w:sz="0" w:space="0" w:color="auto"/>
          </w:divBdr>
        </w:div>
        <w:div w:id="1478524540">
          <w:marLeft w:val="0"/>
          <w:marRight w:val="0"/>
          <w:marTop w:val="0"/>
          <w:marBottom w:val="0"/>
          <w:divBdr>
            <w:top w:val="none" w:sz="0" w:space="0" w:color="auto"/>
            <w:left w:val="none" w:sz="0" w:space="0" w:color="auto"/>
            <w:bottom w:val="none" w:sz="0" w:space="0" w:color="auto"/>
            <w:right w:val="none" w:sz="0" w:space="0" w:color="auto"/>
          </w:divBdr>
        </w:div>
        <w:div w:id="16009035">
          <w:marLeft w:val="0"/>
          <w:marRight w:val="0"/>
          <w:marTop w:val="0"/>
          <w:marBottom w:val="0"/>
          <w:divBdr>
            <w:top w:val="none" w:sz="0" w:space="0" w:color="auto"/>
            <w:left w:val="none" w:sz="0" w:space="0" w:color="auto"/>
            <w:bottom w:val="none" w:sz="0" w:space="0" w:color="auto"/>
            <w:right w:val="none" w:sz="0" w:space="0" w:color="auto"/>
          </w:divBdr>
        </w:div>
        <w:div w:id="804740679">
          <w:marLeft w:val="0"/>
          <w:marRight w:val="0"/>
          <w:marTop w:val="0"/>
          <w:marBottom w:val="0"/>
          <w:divBdr>
            <w:top w:val="none" w:sz="0" w:space="0" w:color="auto"/>
            <w:left w:val="none" w:sz="0" w:space="0" w:color="auto"/>
            <w:bottom w:val="none" w:sz="0" w:space="0" w:color="auto"/>
            <w:right w:val="none" w:sz="0" w:space="0" w:color="auto"/>
          </w:divBdr>
        </w:div>
        <w:div w:id="1613248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CICB-MB.abbeyroadsurgery@nhs.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office.com/Pages/ResponsePage.aspx?id=slTDN7CF9UeyIge0jXdO4_dYSO81dQhBn3OdB-wLRz9UQUkwTVU0WTRGUUlROTJKNldIMVpaT1U3Sy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UHMB</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Falle Lorraine (A82072) Risedale Surgery</dc:creator>
  <cp:lastModifiedBy>WALSH, Julie (RISEDALE SURGERY)</cp:lastModifiedBy>
  <cp:revision>12</cp:revision>
  <cp:lastPrinted>2026-02-18T15:34:00Z</cp:lastPrinted>
  <dcterms:created xsi:type="dcterms:W3CDTF">2026-03-18T08:48:00Z</dcterms:created>
  <dcterms:modified xsi:type="dcterms:W3CDTF">2026-03-18T08:55:00Z</dcterms:modified>
</cp:coreProperties>
</file>